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085E4" w14:textId="37C593BC" w:rsidR="00341798" w:rsidRPr="00772629" w:rsidRDefault="00BE4C2F" w:rsidP="00BE4C2F">
      <w:pPr>
        <w:spacing w:line="360" w:lineRule="auto"/>
        <w:jc w:val="right"/>
        <w:rPr>
          <w:rFonts w:ascii="Verdana" w:eastAsia="Calibri" w:hAnsi="Verdana" w:cs="Calibri"/>
          <w:color w:val="000000"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ab/>
      </w:r>
      <w:r>
        <w:rPr>
          <w:rFonts w:ascii="Verdana" w:hAnsi="Verdana"/>
          <w:b/>
          <w:i/>
          <w:sz w:val="20"/>
          <w:szCs w:val="20"/>
        </w:rPr>
        <w:tab/>
      </w:r>
      <w:r>
        <w:rPr>
          <w:rFonts w:ascii="Verdana" w:hAnsi="Verdana"/>
          <w:b/>
          <w:i/>
          <w:sz w:val="20"/>
          <w:szCs w:val="20"/>
        </w:rPr>
        <w:tab/>
      </w:r>
      <w:r>
        <w:rPr>
          <w:rFonts w:ascii="Verdana" w:hAnsi="Verdana"/>
          <w:b/>
          <w:i/>
          <w:sz w:val="20"/>
          <w:szCs w:val="20"/>
        </w:rPr>
        <w:tab/>
      </w:r>
      <w:r>
        <w:rPr>
          <w:rFonts w:ascii="Verdana" w:hAnsi="Verdana"/>
          <w:b/>
          <w:i/>
          <w:sz w:val="20"/>
          <w:szCs w:val="20"/>
        </w:rPr>
        <w:tab/>
      </w:r>
    </w:p>
    <w:p w14:paraId="2139976C" w14:textId="77777777" w:rsidR="00772629" w:rsidRPr="00BE4C2F" w:rsidRDefault="00772629" w:rsidP="00BE4C2F">
      <w:pPr>
        <w:spacing w:line="360" w:lineRule="auto"/>
        <w:jc w:val="right"/>
        <w:rPr>
          <w:rFonts w:ascii="Verdana" w:hAnsi="Verdana"/>
          <w:b/>
          <w:i/>
          <w:sz w:val="20"/>
          <w:szCs w:val="20"/>
        </w:rPr>
      </w:pPr>
    </w:p>
    <w:p w14:paraId="049692C6" w14:textId="77777777" w:rsidR="00405C6E" w:rsidRDefault="00405C6E" w:rsidP="004E65DF">
      <w:p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Verdana" w:hAnsi="Verdana" w:cs="Arial"/>
          <w:b/>
          <w:sz w:val="20"/>
          <w:szCs w:val="20"/>
          <w:u w:val="single"/>
          <w:lang w:eastAsia="zh-CN"/>
        </w:rPr>
      </w:pPr>
    </w:p>
    <w:p w14:paraId="4E6FFAB2" w14:textId="3CF7AC37" w:rsidR="00B006FA" w:rsidRPr="00735AB3" w:rsidRDefault="00DA2D17" w:rsidP="004E65DF">
      <w:p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Verdana" w:hAnsi="Verdana" w:cs="Arial"/>
          <w:b/>
          <w:sz w:val="20"/>
          <w:szCs w:val="20"/>
          <w:u w:val="single"/>
          <w:lang w:eastAsia="zh-CN"/>
        </w:rPr>
      </w:pPr>
      <w:r w:rsidRPr="00735AB3">
        <w:rPr>
          <w:rFonts w:ascii="Verdana" w:hAnsi="Verdana" w:cs="Arial"/>
          <w:b/>
          <w:sz w:val="20"/>
          <w:szCs w:val="20"/>
          <w:u w:val="single"/>
          <w:lang w:eastAsia="zh-CN"/>
        </w:rPr>
        <w:t>WARUNKI UDZIAŁU W POSTĘPOWANIU</w:t>
      </w:r>
    </w:p>
    <w:p w14:paraId="38F15A4D" w14:textId="77777777" w:rsidR="00B006FA" w:rsidRPr="00735AB3" w:rsidRDefault="00B006FA" w:rsidP="004E65D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 w:cs="Arial"/>
          <w:sz w:val="20"/>
          <w:szCs w:val="20"/>
          <w:lang w:eastAsia="zh-CN"/>
        </w:rPr>
      </w:pPr>
      <w:r w:rsidRPr="00735AB3">
        <w:rPr>
          <w:rFonts w:ascii="Verdana" w:hAnsi="Verdana" w:cs="Arial"/>
          <w:sz w:val="20"/>
          <w:szCs w:val="20"/>
          <w:lang w:eastAsia="zh-CN"/>
        </w:rPr>
        <w:t>dla zamówienia na:</w:t>
      </w:r>
    </w:p>
    <w:p w14:paraId="5EAA7C07" w14:textId="64737A2C" w:rsidR="004E65DF" w:rsidRPr="00882CC4" w:rsidRDefault="00405C6E" w:rsidP="003F60C0">
      <w:pPr>
        <w:spacing w:line="360" w:lineRule="auto"/>
        <w:jc w:val="both"/>
        <w:rPr>
          <w:rFonts w:ascii="Verdana" w:hAnsi="Verdana"/>
          <w:b/>
          <w:i/>
          <w:szCs w:val="20"/>
        </w:rPr>
      </w:pPr>
      <w:r w:rsidRPr="00882CC4">
        <w:rPr>
          <w:rFonts w:ascii="Verdana" w:hAnsi="Verdana"/>
          <w:b/>
          <w:bCs/>
          <w:i/>
          <w:sz w:val="20"/>
          <w:szCs w:val="20"/>
        </w:rPr>
        <w:t>„</w:t>
      </w:r>
      <w:r w:rsidR="00695F07" w:rsidRPr="00882CC4">
        <w:rPr>
          <w:rFonts w:ascii="Verdana" w:hAnsi="Verdana"/>
          <w:b/>
          <w:bCs/>
          <w:i/>
          <w:sz w:val="20"/>
          <w:szCs w:val="20"/>
        </w:rPr>
        <w:t>Opracowanie dokumentacji projektowej dla</w:t>
      </w:r>
      <w:r w:rsidR="00432327" w:rsidRPr="00882CC4">
        <w:rPr>
          <w:rFonts w:ascii="Verdana" w:hAnsi="Verdana"/>
          <w:b/>
          <w:bCs/>
          <w:i/>
          <w:sz w:val="20"/>
          <w:szCs w:val="20"/>
        </w:rPr>
        <w:t xml:space="preserve"> zadania pn.</w:t>
      </w:r>
      <w:r w:rsidR="00C01E40" w:rsidRPr="00882CC4">
        <w:rPr>
          <w:rFonts w:ascii="Verdana" w:hAnsi="Verdana"/>
          <w:b/>
          <w:bCs/>
          <w:i/>
          <w:sz w:val="20"/>
          <w:szCs w:val="20"/>
        </w:rPr>
        <w:t>:</w:t>
      </w:r>
      <w:r w:rsidR="00695F07" w:rsidRPr="00882CC4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C01E40" w:rsidRPr="00882CC4">
        <w:rPr>
          <w:rFonts w:ascii="Verdana" w:hAnsi="Verdana"/>
          <w:b/>
          <w:bCs/>
          <w:i/>
          <w:sz w:val="20"/>
          <w:szCs w:val="20"/>
        </w:rPr>
        <w:t>„B</w:t>
      </w:r>
      <w:r w:rsidR="00695F07" w:rsidRPr="00882CC4">
        <w:rPr>
          <w:rFonts w:ascii="Verdana" w:hAnsi="Verdana"/>
          <w:b/>
          <w:bCs/>
          <w:i/>
          <w:sz w:val="20"/>
          <w:szCs w:val="20"/>
        </w:rPr>
        <w:t>udow</w:t>
      </w:r>
      <w:r w:rsidR="00432327" w:rsidRPr="00882CC4">
        <w:rPr>
          <w:rFonts w:ascii="Verdana" w:hAnsi="Verdana"/>
          <w:b/>
          <w:bCs/>
          <w:i/>
          <w:sz w:val="20"/>
          <w:szCs w:val="20"/>
        </w:rPr>
        <w:t xml:space="preserve">a </w:t>
      </w:r>
      <w:r w:rsidR="00695F07" w:rsidRPr="00882CC4">
        <w:rPr>
          <w:rFonts w:ascii="Verdana" w:hAnsi="Verdana"/>
          <w:b/>
          <w:bCs/>
          <w:i/>
          <w:sz w:val="20"/>
          <w:szCs w:val="20"/>
        </w:rPr>
        <w:t>sygnalizacji świetlnej w ciągu drogi krajowej nr 42 w m. Dylów Rządowy w woj.</w:t>
      </w:r>
      <w:r>
        <w:rPr>
          <w:rFonts w:ascii="Verdana" w:hAnsi="Verdana"/>
          <w:b/>
          <w:bCs/>
          <w:i/>
          <w:sz w:val="20"/>
          <w:szCs w:val="20"/>
        </w:rPr>
        <w:t xml:space="preserve"> ł</w:t>
      </w:r>
      <w:r w:rsidR="00695F07" w:rsidRPr="00882CC4">
        <w:rPr>
          <w:rFonts w:ascii="Verdana" w:hAnsi="Verdana"/>
          <w:b/>
          <w:bCs/>
          <w:i/>
          <w:sz w:val="20"/>
          <w:szCs w:val="20"/>
        </w:rPr>
        <w:t>ódzkim</w:t>
      </w:r>
      <w:r w:rsidR="00C01E40" w:rsidRPr="00882CC4">
        <w:rPr>
          <w:rFonts w:ascii="Verdana" w:hAnsi="Verdana"/>
          <w:b/>
          <w:bCs/>
          <w:i/>
          <w:sz w:val="20"/>
          <w:szCs w:val="20"/>
        </w:rPr>
        <w:t>”</w:t>
      </w:r>
    </w:p>
    <w:p w14:paraId="65FBEAC7" w14:textId="2DB40C1B" w:rsidR="00735AB3" w:rsidRDefault="00735A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 w:cs="Verdana"/>
          <w:b/>
          <w:bCs/>
          <w:sz w:val="20"/>
          <w:szCs w:val="20"/>
        </w:rPr>
      </w:pPr>
    </w:p>
    <w:p w14:paraId="4371BC8B" w14:textId="4907C055" w:rsidR="00405C6E" w:rsidRDefault="00405C6E" w:rsidP="00405C6E">
      <w:pPr>
        <w:pStyle w:val="Tekstpodstawowy"/>
        <w:spacing w:line="360" w:lineRule="auto"/>
        <w:rPr>
          <w:rFonts w:ascii="Verdana" w:hAnsi="Verdana"/>
          <w:b/>
          <w:sz w:val="20"/>
        </w:rPr>
      </w:pPr>
      <w:r w:rsidRPr="00D36096">
        <w:rPr>
          <w:rFonts w:ascii="Verdana" w:hAnsi="Verdana"/>
          <w:sz w:val="20"/>
        </w:rPr>
        <w:t xml:space="preserve">O udzielenie zamówienia mogą ubiegać się Wykonawcy, którzy spełniają warunki </w:t>
      </w:r>
      <w:r>
        <w:rPr>
          <w:rFonts w:ascii="Verdana" w:hAnsi="Verdana"/>
          <w:sz w:val="20"/>
        </w:rPr>
        <w:t xml:space="preserve">dotyczące </w:t>
      </w:r>
      <w:r w:rsidRPr="000F011D">
        <w:rPr>
          <w:rFonts w:ascii="Verdana" w:hAnsi="Verdana"/>
          <w:b/>
          <w:color w:val="000000" w:themeColor="text1"/>
          <w:sz w:val="20"/>
        </w:rPr>
        <w:t>zdolności technicznej lub zawodowej</w:t>
      </w:r>
      <w:r w:rsidRPr="000F011D">
        <w:rPr>
          <w:rFonts w:ascii="Verdana" w:hAnsi="Verdana"/>
          <w:b/>
          <w:sz w:val="20"/>
        </w:rPr>
        <w:t>:</w:t>
      </w:r>
      <w:r w:rsidR="00081532">
        <w:rPr>
          <w:rFonts w:ascii="Verdana" w:hAnsi="Verdana"/>
          <w:b/>
          <w:sz w:val="20"/>
        </w:rPr>
        <w:t xml:space="preserve"> </w:t>
      </w:r>
    </w:p>
    <w:p w14:paraId="6F4120E7" w14:textId="1CB1CF71" w:rsidR="00405C6E" w:rsidRDefault="00405C6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 w:cs="Verdana"/>
          <w:b/>
          <w:bCs/>
          <w:sz w:val="20"/>
          <w:szCs w:val="20"/>
        </w:rPr>
      </w:pPr>
    </w:p>
    <w:p w14:paraId="0C694F27" w14:textId="708CB25A" w:rsidR="00BF40CC" w:rsidRPr="00735AB3" w:rsidRDefault="00BF40CC" w:rsidP="00882CC4">
      <w:pPr>
        <w:pStyle w:val="Tekstpodstawowy2"/>
        <w:numPr>
          <w:ilvl w:val="0"/>
          <w:numId w:val="29"/>
        </w:numPr>
        <w:tabs>
          <w:tab w:val="left" w:pos="426"/>
        </w:tabs>
        <w:spacing w:before="0" w:line="360" w:lineRule="auto"/>
        <w:ind w:left="284" w:hanging="284"/>
        <w:rPr>
          <w:rFonts w:ascii="Verdana" w:hAnsi="Verdana" w:cs="Verdana"/>
          <w:sz w:val="20"/>
          <w:szCs w:val="20"/>
        </w:rPr>
      </w:pPr>
      <w:r w:rsidRPr="00735AB3">
        <w:rPr>
          <w:rFonts w:ascii="Verdana" w:hAnsi="Verdana" w:cs="Verdana"/>
          <w:b w:val="0"/>
          <w:bCs w:val="0"/>
          <w:sz w:val="20"/>
          <w:szCs w:val="20"/>
        </w:rPr>
        <w:tab/>
      </w:r>
      <w:r w:rsidR="00405C6E">
        <w:rPr>
          <w:rFonts w:ascii="Verdana" w:hAnsi="Verdana" w:cs="Verdana"/>
          <w:b w:val="0"/>
          <w:bCs w:val="0"/>
          <w:sz w:val="20"/>
          <w:szCs w:val="20"/>
        </w:rPr>
        <w:t xml:space="preserve">dotyczącej </w:t>
      </w:r>
      <w:r w:rsidRPr="00735AB3">
        <w:rPr>
          <w:rFonts w:ascii="Verdana" w:hAnsi="Verdana" w:cs="Verdana"/>
          <w:sz w:val="20"/>
          <w:szCs w:val="20"/>
        </w:rPr>
        <w:t>Wykonawcy:</w:t>
      </w:r>
    </w:p>
    <w:p w14:paraId="7DB28129" w14:textId="22A37D1E" w:rsidR="008B7ED1" w:rsidRPr="003179B5" w:rsidRDefault="008978C0" w:rsidP="003179B5">
      <w:pPr>
        <w:pStyle w:val="Tekstpodstawowy2"/>
        <w:spacing w:before="0" w:line="360" w:lineRule="auto"/>
        <w:ind w:left="426"/>
        <w:rPr>
          <w:rFonts w:ascii="Verdana" w:hAnsi="Verdana" w:cs="Verdana"/>
          <w:b w:val="0"/>
          <w:bCs w:val="0"/>
          <w:sz w:val="20"/>
          <w:szCs w:val="20"/>
        </w:rPr>
      </w:pPr>
      <w:r w:rsidRPr="00882CC4">
        <w:rPr>
          <w:rFonts w:ascii="Verdana" w:hAnsi="Verdana" w:cs="Verdana"/>
          <w:b w:val="0"/>
          <w:bCs w:val="0"/>
          <w:sz w:val="20"/>
          <w:szCs w:val="20"/>
        </w:rPr>
        <w:t xml:space="preserve">Wykonawca musi wykazać się wiedzą i doświadczeniem w opracowaniu, w okresie </w:t>
      </w:r>
      <w:r w:rsidRPr="00405C6E">
        <w:rPr>
          <w:rFonts w:ascii="Verdana" w:hAnsi="Verdana" w:cs="Verdana"/>
          <w:b w:val="0"/>
          <w:bCs w:val="0"/>
          <w:sz w:val="20"/>
          <w:szCs w:val="20"/>
        </w:rPr>
        <w:t xml:space="preserve">ostatnich </w:t>
      </w:r>
      <w:r w:rsidR="006D7515">
        <w:rPr>
          <w:rFonts w:ascii="Verdana" w:hAnsi="Verdana" w:cs="Verdana"/>
          <w:b w:val="0"/>
          <w:sz w:val="20"/>
          <w:szCs w:val="20"/>
        </w:rPr>
        <w:t>3</w:t>
      </w:r>
      <w:r w:rsidR="006D7515" w:rsidRPr="00405C6E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Pr="00405C6E">
        <w:rPr>
          <w:rFonts w:ascii="Verdana" w:hAnsi="Verdana" w:cs="Verdana"/>
          <w:b w:val="0"/>
          <w:bCs w:val="0"/>
          <w:sz w:val="20"/>
          <w:szCs w:val="20"/>
        </w:rPr>
        <w:t>lat</w:t>
      </w:r>
      <w:r w:rsidRPr="00882CC4">
        <w:rPr>
          <w:rFonts w:ascii="Verdana" w:hAnsi="Verdana" w:cs="Verdana"/>
          <w:b w:val="0"/>
          <w:bCs w:val="0"/>
          <w:sz w:val="20"/>
          <w:szCs w:val="20"/>
        </w:rPr>
        <w:t xml:space="preserve"> przed upływem terminu składania ofert, a jeżeli okres prowadzenia działalności jest krótszy – w tym okresie, </w:t>
      </w:r>
      <w:r w:rsidRPr="003179B5">
        <w:rPr>
          <w:rFonts w:ascii="Verdana" w:hAnsi="Verdana" w:cs="Verdana"/>
          <w:bCs w:val="0"/>
          <w:sz w:val="20"/>
          <w:szCs w:val="20"/>
        </w:rPr>
        <w:t>min. jedne</w:t>
      </w:r>
      <w:r w:rsidR="00E50A21">
        <w:rPr>
          <w:rFonts w:ascii="Verdana" w:hAnsi="Verdana" w:cs="Verdana"/>
          <w:bCs w:val="0"/>
          <w:sz w:val="20"/>
          <w:szCs w:val="20"/>
        </w:rPr>
        <w:t>j dokumentacji projektowej</w:t>
      </w:r>
      <w:r w:rsidR="00E50A21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Pr="003179B5">
        <w:rPr>
          <w:rFonts w:ascii="Verdana" w:hAnsi="Verdana" w:cs="Verdana"/>
          <w:b w:val="0"/>
          <w:bCs w:val="0"/>
          <w:sz w:val="20"/>
          <w:szCs w:val="20"/>
        </w:rPr>
        <w:t>(P</w:t>
      </w:r>
      <w:r w:rsidR="009F4584">
        <w:rPr>
          <w:rFonts w:ascii="Verdana" w:hAnsi="Verdana" w:cs="Verdana"/>
          <w:b w:val="0"/>
          <w:bCs w:val="0"/>
          <w:sz w:val="20"/>
          <w:szCs w:val="20"/>
        </w:rPr>
        <w:t xml:space="preserve">rojektu </w:t>
      </w:r>
      <w:r w:rsidRPr="003179B5">
        <w:rPr>
          <w:rFonts w:ascii="Verdana" w:hAnsi="Verdana" w:cs="Verdana"/>
          <w:b w:val="0"/>
          <w:bCs w:val="0"/>
          <w:sz w:val="20"/>
          <w:szCs w:val="20"/>
        </w:rPr>
        <w:t>B</w:t>
      </w:r>
      <w:r w:rsidR="009F4584">
        <w:rPr>
          <w:rFonts w:ascii="Verdana" w:hAnsi="Verdana" w:cs="Verdana"/>
          <w:b w:val="0"/>
          <w:bCs w:val="0"/>
          <w:sz w:val="20"/>
          <w:szCs w:val="20"/>
        </w:rPr>
        <w:t>udowlanego</w:t>
      </w:r>
      <w:r w:rsidR="00E50A21">
        <w:rPr>
          <w:rFonts w:ascii="Verdana" w:hAnsi="Verdana" w:cs="Verdana"/>
          <w:b w:val="0"/>
          <w:bCs w:val="0"/>
          <w:sz w:val="20"/>
          <w:szCs w:val="20"/>
        </w:rPr>
        <w:t xml:space="preserve"> i </w:t>
      </w:r>
      <w:r w:rsidR="009F4584">
        <w:rPr>
          <w:rFonts w:ascii="Verdana" w:hAnsi="Verdana" w:cs="Verdana"/>
          <w:b w:val="0"/>
          <w:bCs w:val="0"/>
          <w:sz w:val="20"/>
          <w:szCs w:val="20"/>
        </w:rPr>
        <w:t xml:space="preserve">Projektu </w:t>
      </w:r>
      <w:r w:rsidR="00E50A21">
        <w:rPr>
          <w:rFonts w:ascii="Verdana" w:hAnsi="Verdana" w:cs="Verdana"/>
          <w:b w:val="0"/>
          <w:bCs w:val="0"/>
          <w:sz w:val="20"/>
          <w:szCs w:val="20"/>
        </w:rPr>
        <w:t>W</w:t>
      </w:r>
      <w:r w:rsidR="009F4584">
        <w:rPr>
          <w:rFonts w:ascii="Verdana" w:hAnsi="Verdana" w:cs="Verdana"/>
          <w:b w:val="0"/>
          <w:bCs w:val="0"/>
          <w:sz w:val="20"/>
          <w:szCs w:val="20"/>
        </w:rPr>
        <w:t>ykonawczego</w:t>
      </w:r>
      <w:r w:rsidRPr="003179B5">
        <w:rPr>
          <w:rFonts w:ascii="Verdana" w:hAnsi="Verdana" w:cs="Verdana"/>
          <w:b w:val="0"/>
          <w:bCs w:val="0"/>
          <w:sz w:val="20"/>
          <w:szCs w:val="20"/>
        </w:rPr>
        <w:t xml:space="preserve">) dla budowy, przebudowy </w:t>
      </w:r>
      <w:r w:rsidR="009F4584">
        <w:rPr>
          <w:rFonts w:ascii="Verdana" w:hAnsi="Verdana" w:cs="Verdana"/>
          <w:b w:val="0"/>
          <w:bCs w:val="0"/>
          <w:sz w:val="20"/>
          <w:szCs w:val="20"/>
        </w:rPr>
        <w:br/>
      </w:r>
      <w:r w:rsidRPr="003179B5">
        <w:rPr>
          <w:rFonts w:ascii="Verdana" w:hAnsi="Verdana" w:cs="Verdana"/>
          <w:b w:val="0"/>
          <w:bCs w:val="0"/>
          <w:sz w:val="20"/>
          <w:szCs w:val="20"/>
        </w:rPr>
        <w:t xml:space="preserve">lub rozbudowy drogi </w:t>
      </w:r>
      <w:r w:rsidR="00BE7E62" w:rsidRPr="003179B5">
        <w:rPr>
          <w:rFonts w:ascii="Verdana" w:hAnsi="Verdana" w:cs="Verdana"/>
          <w:b w:val="0"/>
          <w:bCs w:val="0"/>
          <w:sz w:val="20"/>
          <w:szCs w:val="20"/>
        </w:rPr>
        <w:t xml:space="preserve">lub ulicy klasy </w:t>
      </w:r>
      <w:r w:rsidR="00BE7E62" w:rsidRPr="003179B5">
        <w:rPr>
          <w:rFonts w:ascii="Verdana" w:hAnsi="Verdana" w:cs="Verdana"/>
          <w:bCs w:val="0"/>
          <w:sz w:val="20"/>
          <w:szCs w:val="20"/>
        </w:rPr>
        <w:t>min. G</w:t>
      </w:r>
      <w:r w:rsidR="00BE7E62" w:rsidRPr="003179B5">
        <w:rPr>
          <w:rFonts w:ascii="Verdana" w:hAnsi="Verdana" w:cs="Verdana"/>
          <w:b w:val="0"/>
          <w:bCs w:val="0"/>
          <w:sz w:val="20"/>
          <w:szCs w:val="20"/>
        </w:rPr>
        <w:t xml:space="preserve"> obejmują</w:t>
      </w:r>
      <w:r w:rsidR="008B7ED1" w:rsidRPr="003179B5">
        <w:rPr>
          <w:rFonts w:ascii="Verdana" w:hAnsi="Verdana" w:cs="Verdana"/>
          <w:b w:val="0"/>
          <w:bCs w:val="0"/>
          <w:sz w:val="20"/>
          <w:szCs w:val="20"/>
        </w:rPr>
        <w:t>cego</w:t>
      </w:r>
      <w:r w:rsidR="008B7ED1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8B7ED1" w:rsidRPr="003179B5">
        <w:rPr>
          <w:rFonts w:ascii="Verdana" w:hAnsi="Verdana" w:cs="Verdana"/>
          <w:b w:val="0"/>
          <w:bCs w:val="0"/>
          <w:sz w:val="20"/>
          <w:szCs w:val="20"/>
        </w:rPr>
        <w:t>sw</w:t>
      </w:r>
      <w:r w:rsidR="008B7ED1">
        <w:rPr>
          <w:rFonts w:ascii="Verdana" w:hAnsi="Verdana" w:cs="Verdana"/>
          <w:b w:val="0"/>
          <w:bCs w:val="0"/>
          <w:sz w:val="20"/>
          <w:szCs w:val="20"/>
        </w:rPr>
        <w:t>y</w:t>
      </w:r>
      <w:r w:rsidR="008B7ED1" w:rsidRPr="003179B5">
        <w:rPr>
          <w:rFonts w:ascii="Verdana" w:hAnsi="Verdana" w:cs="Verdana"/>
          <w:b w:val="0"/>
          <w:bCs w:val="0"/>
          <w:sz w:val="20"/>
          <w:szCs w:val="20"/>
        </w:rPr>
        <w:t xml:space="preserve">m </w:t>
      </w:r>
      <w:r w:rsidR="00FE4B63" w:rsidRPr="003179B5">
        <w:rPr>
          <w:rFonts w:ascii="Verdana" w:hAnsi="Verdana" w:cs="Verdana"/>
          <w:b w:val="0"/>
          <w:bCs w:val="0"/>
          <w:sz w:val="20"/>
          <w:szCs w:val="20"/>
        </w:rPr>
        <w:t>zakres</w:t>
      </w:r>
      <w:r w:rsidR="008606C6">
        <w:rPr>
          <w:rFonts w:ascii="Verdana" w:hAnsi="Verdana" w:cs="Verdana"/>
          <w:b w:val="0"/>
          <w:bCs w:val="0"/>
          <w:sz w:val="20"/>
          <w:szCs w:val="20"/>
        </w:rPr>
        <w:t>em</w:t>
      </w:r>
      <w:r w:rsidR="00FE4B63" w:rsidRPr="003179B5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FE4B63">
        <w:rPr>
          <w:rFonts w:ascii="Verdana" w:hAnsi="Verdana" w:cs="Verdana"/>
          <w:b w:val="0"/>
          <w:bCs w:val="0"/>
          <w:sz w:val="20"/>
          <w:szCs w:val="20"/>
        </w:rPr>
        <w:t xml:space="preserve">budowę </w:t>
      </w:r>
      <w:r w:rsidR="009F4584">
        <w:rPr>
          <w:rFonts w:ascii="Verdana" w:hAnsi="Verdana" w:cs="Verdana"/>
          <w:b w:val="0"/>
          <w:bCs w:val="0"/>
          <w:sz w:val="20"/>
          <w:szCs w:val="20"/>
        </w:rPr>
        <w:br/>
      </w:r>
      <w:r w:rsidR="00FE4B63">
        <w:rPr>
          <w:rFonts w:ascii="Verdana" w:hAnsi="Verdana" w:cs="Verdana"/>
          <w:b w:val="0"/>
          <w:bCs w:val="0"/>
          <w:sz w:val="20"/>
          <w:szCs w:val="20"/>
        </w:rPr>
        <w:t xml:space="preserve">lub przebudowę </w:t>
      </w:r>
      <w:r w:rsidR="00FE4B63" w:rsidRPr="003179B5">
        <w:rPr>
          <w:rFonts w:ascii="Verdana" w:hAnsi="Verdana" w:cs="Verdana"/>
          <w:b w:val="0"/>
          <w:bCs w:val="0"/>
          <w:sz w:val="20"/>
          <w:szCs w:val="20"/>
        </w:rPr>
        <w:t>o</w:t>
      </w:r>
      <w:r w:rsidR="00FE4B63">
        <w:rPr>
          <w:rFonts w:ascii="Verdana" w:hAnsi="Verdana" w:cs="Verdana"/>
          <w:b w:val="0"/>
          <w:bCs w:val="0"/>
          <w:sz w:val="20"/>
          <w:szCs w:val="20"/>
        </w:rPr>
        <w:t>świetlenia drogowego</w:t>
      </w:r>
      <w:r w:rsidR="00D54B1B">
        <w:rPr>
          <w:rFonts w:ascii="Verdana" w:hAnsi="Verdana" w:cs="Verdana"/>
          <w:b w:val="0"/>
          <w:bCs w:val="0"/>
          <w:sz w:val="20"/>
          <w:szCs w:val="20"/>
        </w:rPr>
        <w:t xml:space="preserve"> / ulicznego</w:t>
      </w:r>
      <w:r w:rsidR="00FE4B63">
        <w:rPr>
          <w:rFonts w:ascii="Verdana" w:hAnsi="Verdana" w:cs="Verdana"/>
          <w:b w:val="0"/>
          <w:bCs w:val="0"/>
          <w:sz w:val="20"/>
          <w:szCs w:val="20"/>
        </w:rPr>
        <w:t xml:space="preserve"> lub oświetlenia dedykowanego przejść dla pieszych</w:t>
      </w:r>
      <w:r w:rsidR="008B7ED1" w:rsidRPr="003179B5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68C8AB5C" w14:textId="77777777" w:rsidR="00695F07" w:rsidRPr="00735AB3" w:rsidRDefault="00695F07" w:rsidP="00882CC4">
      <w:pPr>
        <w:pStyle w:val="Tekstpodstawowy2"/>
        <w:spacing w:before="0" w:line="360" w:lineRule="auto"/>
        <w:rPr>
          <w:rFonts w:ascii="Verdana" w:hAnsi="Verdana" w:cs="Verdana"/>
          <w:b w:val="0"/>
          <w:sz w:val="20"/>
          <w:szCs w:val="20"/>
        </w:rPr>
      </w:pPr>
    </w:p>
    <w:p w14:paraId="21242A81" w14:textId="5A9DB5C9" w:rsidR="00BF40CC" w:rsidRDefault="00BF40CC">
      <w:pPr>
        <w:pStyle w:val="Tekstpodstawowy2"/>
        <w:spacing w:before="0" w:line="360" w:lineRule="auto"/>
        <w:ind w:left="426"/>
        <w:rPr>
          <w:rFonts w:ascii="Verdana" w:hAnsi="Verdana" w:cs="Verdana"/>
          <w:b w:val="0"/>
          <w:sz w:val="20"/>
          <w:szCs w:val="20"/>
        </w:rPr>
      </w:pPr>
      <w:r w:rsidRPr="00735AB3">
        <w:rPr>
          <w:rFonts w:ascii="Verdana" w:hAnsi="Verdana" w:cs="Verdana"/>
          <w:b w:val="0"/>
          <w:sz w:val="20"/>
          <w:szCs w:val="20"/>
        </w:rPr>
        <w:t xml:space="preserve">Przez opracowanie dokumentacji projektowej </w:t>
      </w:r>
      <w:r w:rsidR="000F6695">
        <w:rPr>
          <w:rFonts w:ascii="Verdana" w:hAnsi="Verdana" w:cs="Verdana"/>
          <w:b w:val="0"/>
          <w:sz w:val="20"/>
          <w:szCs w:val="20"/>
        </w:rPr>
        <w:t xml:space="preserve">(PB i PW) </w:t>
      </w:r>
      <w:r w:rsidRPr="00735AB3">
        <w:rPr>
          <w:rFonts w:ascii="Verdana" w:hAnsi="Verdana" w:cs="Verdana"/>
          <w:b w:val="0"/>
          <w:sz w:val="20"/>
          <w:szCs w:val="20"/>
        </w:rPr>
        <w:t xml:space="preserve">należy rozumieć doprowadzenie do </w:t>
      </w:r>
      <w:r w:rsidR="00D92907" w:rsidRPr="00735AB3">
        <w:rPr>
          <w:rFonts w:ascii="Verdana" w:hAnsi="Verdana" w:cs="Verdana"/>
          <w:b w:val="0"/>
          <w:sz w:val="20"/>
          <w:szCs w:val="20"/>
        </w:rPr>
        <w:t xml:space="preserve">etapu odbioru i </w:t>
      </w:r>
      <w:r w:rsidR="00DA2D17" w:rsidRPr="00735AB3">
        <w:rPr>
          <w:rFonts w:ascii="Verdana" w:hAnsi="Verdana" w:cs="Verdana"/>
          <w:b w:val="0"/>
          <w:sz w:val="20"/>
          <w:szCs w:val="20"/>
        </w:rPr>
        <w:t xml:space="preserve">przyjęcie </w:t>
      </w:r>
      <w:r w:rsidR="00D92907" w:rsidRPr="00735AB3">
        <w:rPr>
          <w:rFonts w:ascii="Verdana" w:hAnsi="Verdana" w:cs="Verdana"/>
          <w:b w:val="0"/>
          <w:sz w:val="20"/>
          <w:szCs w:val="20"/>
        </w:rPr>
        <w:t>Protokołem</w:t>
      </w:r>
      <w:r w:rsidRPr="00735AB3">
        <w:rPr>
          <w:rFonts w:ascii="Verdana" w:hAnsi="Verdana" w:cs="Verdana"/>
          <w:b w:val="0"/>
          <w:sz w:val="20"/>
          <w:szCs w:val="20"/>
        </w:rPr>
        <w:t xml:space="preserve"> odbioru dokumentacji projektowej</w:t>
      </w:r>
      <w:r w:rsidR="00870819" w:rsidRPr="00735AB3">
        <w:rPr>
          <w:rFonts w:ascii="Verdana" w:hAnsi="Verdana" w:cs="Verdana"/>
          <w:b w:val="0"/>
          <w:sz w:val="20"/>
          <w:szCs w:val="20"/>
        </w:rPr>
        <w:t xml:space="preserve"> lub równoważnym dokumentem</w:t>
      </w:r>
      <w:r w:rsidRPr="00735AB3">
        <w:rPr>
          <w:rFonts w:ascii="Verdana" w:hAnsi="Verdana" w:cs="Verdana"/>
          <w:b w:val="0"/>
          <w:sz w:val="20"/>
          <w:szCs w:val="20"/>
        </w:rPr>
        <w:t>.</w:t>
      </w:r>
    </w:p>
    <w:p w14:paraId="057B7EEA" w14:textId="77777777" w:rsidR="00CB7CA9" w:rsidRPr="00735AB3" w:rsidRDefault="00CB7CA9">
      <w:pPr>
        <w:pStyle w:val="Tekstpodstawowy2"/>
        <w:spacing w:before="0" w:line="360" w:lineRule="auto"/>
        <w:ind w:left="426"/>
        <w:rPr>
          <w:rFonts w:ascii="Verdana" w:hAnsi="Verdana" w:cs="Verdana"/>
          <w:b w:val="0"/>
          <w:sz w:val="20"/>
          <w:szCs w:val="20"/>
        </w:rPr>
      </w:pPr>
    </w:p>
    <w:p w14:paraId="037F4D6A" w14:textId="23BA7A28" w:rsidR="00BF40CC" w:rsidRDefault="00BF40CC">
      <w:pPr>
        <w:pStyle w:val="Tekstpodstawowy2"/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  <w:r w:rsidRPr="00735AB3">
        <w:rPr>
          <w:rFonts w:ascii="Verdana" w:hAnsi="Verdana" w:cs="Verdana"/>
          <w:b w:val="0"/>
          <w:sz w:val="20"/>
          <w:szCs w:val="20"/>
        </w:rPr>
        <w:t xml:space="preserve">Przez opracowanie dokumentacji projektowej nie należy rozumieć opracowania aktualizacji lub optymalizacji projektu, </w:t>
      </w:r>
      <w:r w:rsidRPr="007E0B80">
        <w:rPr>
          <w:rFonts w:ascii="Verdana" w:hAnsi="Verdana"/>
          <w:b w:val="0"/>
          <w:sz w:val="20"/>
          <w:szCs w:val="20"/>
        </w:rPr>
        <w:t>chyba że swym zakresem obejmuje całość dokumentacji projektowej.</w:t>
      </w:r>
    </w:p>
    <w:p w14:paraId="43ED24FA" w14:textId="77777777" w:rsidR="009F4584" w:rsidRPr="007E0B80" w:rsidRDefault="009F4584">
      <w:pPr>
        <w:pStyle w:val="Tekstpodstawowy2"/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</w:p>
    <w:p w14:paraId="33CA1525" w14:textId="26DE9349" w:rsidR="000723A0" w:rsidRDefault="000723A0">
      <w:pPr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 drogę Zamawiający uzna drogę w rozumieniu ustawy z dnia 21 marca 1985 r. </w:t>
      </w:r>
      <w:r w:rsidR="008155A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o drogach publicznych (tj. Dz.U. z 2022r., poz. </w:t>
      </w:r>
      <w:r w:rsidRPr="00282DD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693</w:t>
      </w:r>
      <w:r w:rsidRPr="00282DD4">
        <w:rPr>
          <w:rFonts w:ascii="Verdana" w:hAnsi="Verdana"/>
          <w:sz w:val="20"/>
          <w:szCs w:val="20"/>
        </w:rPr>
        <w:t xml:space="preserve"> ze zm.)</w:t>
      </w:r>
      <w:r>
        <w:rPr>
          <w:rFonts w:ascii="Verdana" w:hAnsi="Verdana"/>
          <w:sz w:val="20"/>
          <w:szCs w:val="20"/>
        </w:rPr>
        <w:t>.</w:t>
      </w:r>
    </w:p>
    <w:p w14:paraId="6A9A0C6C" w14:textId="77777777" w:rsidR="000723A0" w:rsidRDefault="000723A0">
      <w:pPr>
        <w:pStyle w:val="Akapitzlist"/>
        <w:spacing w:line="360" w:lineRule="auto"/>
        <w:ind w:left="426"/>
        <w:jc w:val="both"/>
        <w:rPr>
          <w:rFonts w:ascii="Verdana" w:hAnsi="Verdana" w:cs="Times New Roman"/>
          <w:sz w:val="20"/>
          <w:szCs w:val="20"/>
          <w:lang w:eastAsia="pl-PL"/>
        </w:rPr>
      </w:pPr>
    </w:p>
    <w:p w14:paraId="32DB7F39" w14:textId="77777777" w:rsidR="000723A0" w:rsidRDefault="000723A0">
      <w:pPr>
        <w:pStyle w:val="Akapitzlist"/>
        <w:spacing w:line="360" w:lineRule="auto"/>
        <w:ind w:left="426"/>
        <w:jc w:val="both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  <w:lang w:eastAsia="pl-PL"/>
        </w:rPr>
        <w:t xml:space="preserve">Za ulicę Zamawiający uzna ulicę w rozumieniu rozporządzenia Ministra Infrastruktury z dnia 24 czerwca 2022 r., w sprawie przepisów techniczno-budowlanych dotyczących dróg publicznych (Dz. U. z 2022 r., poz. 1518), </w:t>
      </w:r>
      <w:r w:rsidRPr="003A5D1D">
        <w:rPr>
          <w:rFonts w:ascii="Verdana" w:hAnsi="Verdana" w:cs="Times New Roman"/>
          <w:sz w:val="20"/>
          <w:szCs w:val="20"/>
          <w:lang w:eastAsia="pl-PL"/>
        </w:rPr>
        <w:t xml:space="preserve">wydanego </w:t>
      </w:r>
      <w:r w:rsidRPr="00996491">
        <w:rPr>
          <w:rFonts w:ascii="Verdana" w:hAnsi="Verdana"/>
          <w:sz w:val="20"/>
          <w:szCs w:val="20"/>
        </w:rPr>
        <w:t>na podstawie art. 7 ust.</w:t>
      </w:r>
      <w:r>
        <w:rPr>
          <w:rFonts w:ascii="Verdana" w:hAnsi="Verdana"/>
          <w:sz w:val="20"/>
          <w:szCs w:val="20"/>
        </w:rPr>
        <w:t xml:space="preserve"> </w:t>
      </w:r>
      <w:r w:rsidRPr="00996491">
        <w:rPr>
          <w:rFonts w:ascii="Verdana" w:hAnsi="Verdana"/>
          <w:sz w:val="20"/>
          <w:szCs w:val="20"/>
        </w:rPr>
        <w:t>2 pkt 2 i ust. 3 pkt 2 ustawy z dnia 7 lipca 1994 roku prawo budowlane (Dz. U. z 2021 r. poz. 2351, z 2022 r. poz. 88)</w:t>
      </w:r>
      <w:r>
        <w:rPr>
          <w:rFonts w:ascii="Verdana" w:hAnsi="Verdana" w:cs="Times New Roman"/>
          <w:sz w:val="20"/>
          <w:szCs w:val="20"/>
          <w:lang w:eastAsia="pl-PL"/>
        </w:rPr>
        <w:t>.</w:t>
      </w:r>
    </w:p>
    <w:p w14:paraId="29AC8E71" w14:textId="77777777" w:rsidR="000723A0" w:rsidRPr="000723A0" w:rsidRDefault="000723A0">
      <w:pPr>
        <w:pStyle w:val="Akapitzlist"/>
        <w:spacing w:line="360" w:lineRule="auto"/>
        <w:ind w:left="426"/>
        <w:jc w:val="both"/>
        <w:rPr>
          <w:rFonts w:ascii="Verdana" w:hAnsi="Verdana" w:cs="Times New Roman"/>
          <w:sz w:val="20"/>
          <w:szCs w:val="20"/>
          <w:lang w:eastAsia="pl-PL"/>
        </w:rPr>
      </w:pPr>
    </w:p>
    <w:p w14:paraId="0B54D165" w14:textId="61D4F0EE" w:rsidR="00D92907" w:rsidRPr="000723A0" w:rsidRDefault="000723A0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  <w:r w:rsidRPr="000723A0">
        <w:rPr>
          <w:rFonts w:ascii="Verdana" w:hAnsi="Verdana"/>
          <w:b w:val="0"/>
          <w:sz w:val="20"/>
          <w:szCs w:val="20"/>
        </w:rPr>
        <w:t>Za drogę lub ulicę Zamawiający uzna również  drogę lub ulicę w rozumieniu uprzednio obowiązującego brzmienia ustawy z dnia 21 marca 1985 r. o drogach publicznych (Dz.U. z 2020 poz. 470 ze zm.).</w:t>
      </w:r>
    </w:p>
    <w:p w14:paraId="488731D9" w14:textId="77777777" w:rsidR="00F002B0" w:rsidRPr="00D57591" w:rsidRDefault="00F002B0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</w:p>
    <w:p w14:paraId="534C1F8F" w14:textId="77777777" w:rsidR="008606C6" w:rsidRDefault="004E65DF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sz w:val="20"/>
          <w:u w:val="single"/>
        </w:rPr>
      </w:pPr>
      <w:r w:rsidRPr="00F80EBE">
        <w:rPr>
          <w:rFonts w:ascii="Verdana" w:hAnsi="Verdana"/>
          <w:sz w:val="20"/>
          <w:u w:val="single"/>
        </w:rPr>
        <w:t>Na potwierdzenie powyższego Wykonawca winien okazać kopię</w:t>
      </w:r>
      <w:r>
        <w:rPr>
          <w:rFonts w:ascii="Verdana" w:hAnsi="Verdana"/>
          <w:sz w:val="20"/>
          <w:u w:val="single"/>
        </w:rPr>
        <w:t xml:space="preserve"> lub skan</w:t>
      </w:r>
      <w:r w:rsidRPr="00F80EBE">
        <w:rPr>
          <w:rFonts w:ascii="Verdana" w:hAnsi="Verdana"/>
          <w:sz w:val="20"/>
          <w:u w:val="single"/>
        </w:rPr>
        <w:t xml:space="preserve"> stosownych referencji bądź innych dokumentów potwie</w:t>
      </w:r>
      <w:r>
        <w:rPr>
          <w:rFonts w:ascii="Verdana" w:hAnsi="Verdana"/>
          <w:sz w:val="20"/>
          <w:u w:val="single"/>
        </w:rPr>
        <w:t>rdzających spełnienie powyższych</w:t>
      </w:r>
      <w:r w:rsidRPr="00F80EBE">
        <w:rPr>
          <w:rFonts w:ascii="Verdana" w:hAnsi="Verdana"/>
          <w:sz w:val="20"/>
          <w:u w:val="single"/>
        </w:rPr>
        <w:t xml:space="preserve"> warunków (np. kopia</w:t>
      </w:r>
      <w:r>
        <w:rPr>
          <w:rFonts w:ascii="Verdana" w:hAnsi="Verdana"/>
          <w:sz w:val="20"/>
          <w:u w:val="single"/>
        </w:rPr>
        <w:t xml:space="preserve"> / skan</w:t>
      </w:r>
      <w:r w:rsidRPr="00F80EBE">
        <w:rPr>
          <w:rFonts w:ascii="Verdana" w:hAnsi="Verdana"/>
          <w:sz w:val="20"/>
          <w:u w:val="single"/>
        </w:rPr>
        <w:t xml:space="preserve"> protokołu odbioru).</w:t>
      </w:r>
      <w:r>
        <w:rPr>
          <w:rFonts w:ascii="Verdana" w:hAnsi="Verdana"/>
          <w:sz w:val="20"/>
          <w:u w:val="single"/>
        </w:rPr>
        <w:t xml:space="preserve"> </w:t>
      </w:r>
    </w:p>
    <w:p w14:paraId="42372A90" w14:textId="77777777" w:rsidR="008606C6" w:rsidRPr="00F80EBE" w:rsidRDefault="008606C6" w:rsidP="008606C6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Jeśli powyższe dokumenty nie zostaną przedłożone, Oferta zostanie uznana jako niespełniająca warunków udziału w postępowaniu i zostanie odrzucona.</w:t>
      </w:r>
    </w:p>
    <w:p w14:paraId="5CBE6403" w14:textId="77777777" w:rsidR="00F002B0" w:rsidRPr="00D57591" w:rsidRDefault="00F002B0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  <w:u w:val="single"/>
        </w:rPr>
      </w:pPr>
    </w:p>
    <w:p w14:paraId="3B4A9EC6" w14:textId="5910BAD0" w:rsidR="00BF40CC" w:rsidRPr="00735AB3" w:rsidRDefault="00BF40CC" w:rsidP="003179B5">
      <w:pPr>
        <w:pStyle w:val="Tekstpodstawowy2"/>
        <w:numPr>
          <w:ilvl w:val="0"/>
          <w:numId w:val="29"/>
        </w:numPr>
        <w:tabs>
          <w:tab w:val="left" w:pos="426"/>
        </w:tabs>
        <w:spacing w:before="0" w:line="360" w:lineRule="auto"/>
        <w:ind w:left="426" w:hanging="426"/>
        <w:rPr>
          <w:rFonts w:ascii="Verdana" w:hAnsi="Verdana" w:cs="Verdana"/>
          <w:sz w:val="20"/>
          <w:szCs w:val="20"/>
        </w:rPr>
      </w:pPr>
      <w:r w:rsidRPr="00735AB3">
        <w:rPr>
          <w:rFonts w:ascii="Verdana" w:hAnsi="Verdana" w:cs="Verdana"/>
          <w:sz w:val="20"/>
          <w:szCs w:val="20"/>
        </w:rPr>
        <w:t>Osób:</w:t>
      </w:r>
    </w:p>
    <w:p w14:paraId="38B9DCEF" w14:textId="77777777" w:rsidR="00BF40CC" w:rsidRPr="00735AB3" w:rsidRDefault="00BF40CC" w:rsidP="008359A9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Verdana" w:hAnsi="Verdana" w:cs="Verdana"/>
          <w:b/>
          <w:i/>
          <w:sz w:val="20"/>
          <w:szCs w:val="20"/>
        </w:rPr>
      </w:pPr>
      <w:r w:rsidRPr="00735AB3">
        <w:rPr>
          <w:rFonts w:ascii="Verdana" w:eastAsia="Calibri" w:hAnsi="Verdana" w:cs="Verdana"/>
          <w:sz w:val="20"/>
          <w:szCs w:val="20"/>
        </w:rPr>
        <w:t>Wykonawca musi wskazać osoby, które będą uczestniczyć w wykonywaniu zamówienia, legitymujące się kwalifikacjami zawodowymi i doświadczeniem odpowiednimi do funkcji, jakie zostaną im powierzone. Wykonawca, na każdą funkcję wymienioną poniżej, wskaże osoby, które musi mieć dostępne na etapie realizacji zamówienia, spełniające następujące wymagania:</w:t>
      </w:r>
      <w:r w:rsidRPr="00735AB3" w:rsidDel="003F239F">
        <w:rPr>
          <w:rFonts w:ascii="Verdana" w:hAnsi="Verdana" w:cs="Verdana"/>
          <w:b/>
          <w:i/>
          <w:sz w:val="20"/>
          <w:szCs w:val="20"/>
        </w:rPr>
        <w:t xml:space="preserve"> </w:t>
      </w:r>
    </w:p>
    <w:p w14:paraId="1739F9E1" w14:textId="1E709D26" w:rsidR="0073387A" w:rsidRPr="003179B5" w:rsidRDefault="00420755" w:rsidP="003179B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Verdana" w:eastAsia="Calibri" w:hAnsi="Verdana" w:cs="Verdana"/>
          <w:sz w:val="20"/>
          <w:szCs w:val="20"/>
        </w:rPr>
      </w:pPr>
      <w:r>
        <w:rPr>
          <w:rFonts w:ascii="Verdana" w:eastAsia="Calibri" w:hAnsi="Verdana" w:cs="Verdana"/>
          <w:sz w:val="20"/>
          <w:szCs w:val="20"/>
        </w:rPr>
        <w:t>o</w:t>
      </w:r>
      <w:r w:rsidR="0073387A" w:rsidRPr="003179B5">
        <w:rPr>
          <w:rFonts w:ascii="Verdana" w:eastAsia="Calibri" w:hAnsi="Verdana" w:cs="Verdana"/>
          <w:sz w:val="20"/>
          <w:szCs w:val="20"/>
        </w:rPr>
        <w:t>soba proponowana do pełnienia funkcji</w:t>
      </w:r>
      <w:r w:rsidR="0073387A" w:rsidRPr="003179B5">
        <w:rPr>
          <w:rFonts w:ascii="Verdana" w:eastAsia="Calibri" w:hAnsi="Verdana" w:cs="Verdana"/>
          <w:b/>
          <w:sz w:val="20"/>
          <w:szCs w:val="20"/>
        </w:rPr>
        <w:t xml:space="preserve"> </w:t>
      </w:r>
      <w:r w:rsidRPr="003179B5">
        <w:rPr>
          <w:rFonts w:ascii="Verdana" w:eastAsia="Calibri" w:hAnsi="Verdana" w:cs="Verdana"/>
          <w:b/>
          <w:sz w:val="20"/>
          <w:szCs w:val="20"/>
        </w:rPr>
        <w:t xml:space="preserve">Projektanta </w:t>
      </w:r>
      <w:r w:rsidR="006E578F" w:rsidRPr="003179B5">
        <w:rPr>
          <w:rFonts w:ascii="Verdana" w:eastAsia="Calibri" w:hAnsi="Verdana" w:cs="Verdana"/>
          <w:b/>
          <w:sz w:val="20"/>
          <w:szCs w:val="20"/>
        </w:rPr>
        <w:t xml:space="preserve">w specjalności instalacyjnej w zakresie sieci, instalacji i urządzeń elektrycznych </w:t>
      </w:r>
      <w:r w:rsidR="005C25FB">
        <w:rPr>
          <w:rFonts w:ascii="Verdana" w:eastAsia="Calibri" w:hAnsi="Verdana" w:cs="Verdana"/>
          <w:b/>
          <w:sz w:val="20"/>
          <w:szCs w:val="20"/>
        </w:rPr>
        <w:br/>
      </w:r>
      <w:r w:rsidR="006E578F" w:rsidRPr="003179B5">
        <w:rPr>
          <w:rFonts w:ascii="Verdana" w:eastAsia="Calibri" w:hAnsi="Verdana" w:cs="Verdana"/>
          <w:b/>
          <w:sz w:val="20"/>
          <w:szCs w:val="20"/>
        </w:rPr>
        <w:t>i elektroenergetycznych</w:t>
      </w:r>
    </w:p>
    <w:p w14:paraId="2633F4E5" w14:textId="00A03DD4" w:rsidR="0073387A" w:rsidRPr="003179B5" w:rsidRDefault="005C25FB" w:rsidP="003179B5">
      <w:pPr>
        <w:spacing w:line="360" w:lineRule="auto"/>
        <w:ind w:left="143" w:firstLine="708"/>
        <w:jc w:val="both"/>
        <w:rPr>
          <w:rFonts w:ascii="Verdana" w:hAnsi="Verdana"/>
          <w:bCs/>
          <w:sz w:val="20"/>
          <w:szCs w:val="25"/>
        </w:rPr>
      </w:pPr>
      <w:r>
        <w:rPr>
          <w:rFonts w:ascii="Verdana" w:hAnsi="Verdana"/>
          <w:bCs/>
          <w:sz w:val="20"/>
          <w:szCs w:val="25"/>
        </w:rPr>
        <w:t>w</w:t>
      </w:r>
      <w:r w:rsidR="0073387A" w:rsidRPr="003179B5">
        <w:rPr>
          <w:rFonts w:ascii="Verdana" w:hAnsi="Verdana"/>
          <w:bCs/>
          <w:sz w:val="20"/>
          <w:szCs w:val="25"/>
        </w:rPr>
        <w:t xml:space="preserve">ymagana liczba osób: </w:t>
      </w:r>
      <w:r w:rsidR="0073387A" w:rsidRPr="003179B5">
        <w:rPr>
          <w:rFonts w:ascii="Verdana" w:hAnsi="Verdana"/>
          <w:b/>
          <w:bCs/>
          <w:sz w:val="20"/>
          <w:szCs w:val="25"/>
        </w:rPr>
        <w:t>1</w:t>
      </w:r>
      <w:r w:rsidR="004E65DF" w:rsidRPr="003179B5">
        <w:rPr>
          <w:rFonts w:ascii="Verdana" w:hAnsi="Verdana"/>
          <w:b/>
          <w:bCs/>
          <w:sz w:val="20"/>
          <w:szCs w:val="25"/>
        </w:rPr>
        <w:t xml:space="preserve"> </w:t>
      </w:r>
    </w:p>
    <w:p w14:paraId="3246CBF6" w14:textId="77777777" w:rsidR="0073387A" w:rsidRPr="002E0588" w:rsidRDefault="0073387A">
      <w:pPr>
        <w:spacing w:line="360" w:lineRule="auto"/>
        <w:ind w:right="-141" w:firstLine="708"/>
        <w:jc w:val="both"/>
        <w:rPr>
          <w:rFonts w:ascii="Verdana" w:hAnsi="Verdana"/>
          <w:sz w:val="20"/>
          <w:szCs w:val="20"/>
          <w:u w:val="single"/>
        </w:rPr>
      </w:pPr>
    </w:p>
    <w:p w14:paraId="26223FC1" w14:textId="1614599E" w:rsidR="00C81461" w:rsidRPr="00EA37DB" w:rsidRDefault="00C81461" w:rsidP="00C81461">
      <w:pPr>
        <w:spacing w:line="360" w:lineRule="auto"/>
        <w:ind w:left="426" w:right="-14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u w:val="single"/>
        </w:rPr>
        <w:t>Doświadczenie zawodowe</w:t>
      </w:r>
      <w:r w:rsidRPr="00EA37DB">
        <w:rPr>
          <w:rFonts w:ascii="Verdana" w:hAnsi="Verdana"/>
          <w:sz w:val="20"/>
          <w:szCs w:val="20"/>
        </w:rPr>
        <w:t xml:space="preserve">: </w:t>
      </w:r>
    </w:p>
    <w:p w14:paraId="26D19E76" w14:textId="2B21A3D7" w:rsidR="008606C6" w:rsidRPr="00B825B3" w:rsidRDefault="005C25FB" w:rsidP="008606C6">
      <w:pPr>
        <w:pStyle w:val="Tekstpodstawowy2"/>
        <w:spacing w:before="0" w:line="360" w:lineRule="auto"/>
        <w:ind w:left="426"/>
        <w:rPr>
          <w:rFonts w:ascii="Verdana" w:hAnsi="Verdana" w:cs="Verdana"/>
          <w:b w:val="0"/>
          <w:bCs w:val="0"/>
          <w:sz w:val="20"/>
          <w:szCs w:val="20"/>
        </w:rPr>
      </w:pPr>
      <w:r w:rsidRPr="003179B5">
        <w:rPr>
          <w:rFonts w:ascii="Verdana" w:eastAsia="Calibri" w:hAnsi="Verdana" w:cs="Verdana"/>
          <w:b w:val="0"/>
          <w:bCs w:val="0"/>
          <w:sz w:val="20"/>
          <w:szCs w:val="20"/>
          <w:lang w:eastAsia="en-US"/>
        </w:rPr>
        <w:t xml:space="preserve">Osoba, która uczestniczyła przy realizacji min. </w:t>
      </w:r>
      <w:r w:rsidR="008606C6" w:rsidRPr="003179B5">
        <w:rPr>
          <w:rFonts w:ascii="Verdana" w:eastAsia="Calibri" w:hAnsi="Verdana" w:cs="Verdana"/>
          <w:b w:val="0"/>
          <w:bCs w:val="0"/>
          <w:sz w:val="20"/>
          <w:szCs w:val="20"/>
          <w:lang w:eastAsia="en-US"/>
        </w:rPr>
        <w:t xml:space="preserve">1 </w:t>
      </w:r>
      <w:r w:rsidR="00367E59">
        <w:rPr>
          <w:rFonts w:ascii="Verdana" w:eastAsia="Calibri" w:hAnsi="Verdana" w:cs="Verdana"/>
          <w:b w:val="0"/>
          <w:bCs w:val="0"/>
          <w:sz w:val="20"/>
          <w:szCs w:val="20"/>
          <w:lang w:eastAsia="en-US"/>
        </w:rPr>
        <w:t>dokumentacji projektowej (PB i PW)</w:t>
      </w:r>
      <w:r w:rsidR="008606C6" w:rsidRPr="003179B5">
        <w:rPr>
          <w:rFonts w:ascii="Verdana" w:eastAsia="Calibri" w:hAnsi="Verdana" w:cs="Verdana"/>
          <w:b w:val="0"/>
          <w:bCs w:val="0"/>
          <w:sz w:val="20"/>
          <w:szCs w:val="20"/>
          <w:lang w:eastAsia="en-US"/>
        </w:rPr>
        <w:t xml:space="preserve"> </w:t>
      </w:r>
      <w:r w:rsidR="008606C6">
        <w:rPr>
          <w:rFonts w:ascii="Verdana" w:eastAsia="Calibri" w:hAnsi="Verdana" w:cs="Verdana"/>
          <w:b w:val="0"/>
          <w:bCs w:val="0"/>
          <w:sz w:val="20"/>
          <w:szCs w:val="20"/>
          <w:lang w:eastAsia="en-US"/>
        </w:rPr>
        <w:br/>
      </w:r>
      <w:r w:rsidR="008606C6" w:rsidRPr="003179B5">
        <w:rPr>
          <w:rFonts w:ascii="Verdana" w:eastAsia="Calibri" w:hAnsi="Verdana" w:cs="Verdana"/>
          <w:b w:val="0"/>
          <w:bCs w:val="0"/>
          <w:sz w:val="20"/>
          <w:szCs w:val="20"/>
          <w:lang w:eastAsia="en-US"/>
        </w:rPr>
        <w:t xml:space="preserve">na stanowisku projektanta branży elektrycznej i elektroenergetycznej </w:t>
      </w:r>
      <w:r w:rsidR="00E4458C">
        <w:rPr>
          <w:rFonts w:ascii="Verdana" w:eastAsia="Calibri" w:hAnsi="Verdana" w:cs="Verdana"/>
          <w:b w:val="0"/>
          <w:bCs w:val="0"/>
          <w:sz w:val="20"/>
          <w:szCs w:val="20"/>
          <w:lang w:eastAsia="en-US"/>
        </w:rPr>
        <w:t xml:space="preserve">lub sprawdzającego dokumentację </w:t>
      </w:r>
      <w:r w:rsidR="008606C6" w:rsidRPr="003179B5">
        <w:rPr>
          <w:rFonts w:ascii="Verdana" w:eastAsia="Calibri" w:hAnsi="Verdana" w:cs="Verdana"/>
          <w:b w:val="0"/>
          <w:bCs w:val="0"/>
          <w:sz w:val="20"/>
          <w:szCs w:val="20"/>
          <w:lang w:eastAsia="en-US"/>
        </w:rPr>
        <w:t xml:space="preserve">w zakresie Projektu Budowlanego i Projektu Wykonawczego dla budowy, przebudowy </w:t>
      </w:r>
      <w:r w:rsidR="008606C6" w:rsidRPr="00B825B3">
        <w:rPr>
          <w:rFonts w:ascii="Verdana" w:hAnsi="Verdana" w:cs="Verdana"/>
          <w:b w:val="0"/>
          <w:bCs w:val="0"/>
          <w:sz w:val="20"/>
          <w:szCs w:val="20"/>
        </w:rPr>
        <w:t xml:space="preserve">lub rozbudowy drogi lub ulicy klasy </w:t>
      </w:r>
      <w:r w:rsidR="008606C6" w:rsidRPr="00B825B3">
        <w:rPr>
          <w:rFonts w:ascii="Verdana" w:hAnsi="Verdana" w:cs="Verdana"/>
          <w:bCs w:val="0"/>
          <w:sz w:val="20"/>
          <w:szCs w:val="20"/>
        </w:rPr>
        <w:t>min. G</w:t>
      </w:r>
      <w:r w:rsidR="008606C6" w:rsidRPr="00B825B3">
        <w:rPr>
          <w:rFonts w:ascii="Verdana" w:hAnsi="Verdana" w:cs="Verdana"/>
          <w:b w:val="0"/>
          <w:bCs w:val="0"/>
          <w:sz w:val="20"/>
          <w:szCs w:val="20"/>
        </w:rPr>
        <w:t xml:space="preserve"> obejmującego</w:t>
      </w:r>
      <w:r w:rsidR="008606C6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8606C6" w:rsidRPr="00B825B3">
        <w:rPr>
          <w:rFonts w:ascii="Verdana" w:hAnsi="Verdana" w:cs="Verdana"/>
          <w:b w:val="0"/>
          <w:bCs w:val="0"/>
          <w:sz w:val="20"/>
          <w:szCs w:val="20"/>
        </w:rPr>
        <w:t>sw</w:t>
      </w:r>
      <w:r w:rsidR="008606C6">
        <w:rPr>
          <w:rFonts w:ascii="Verdana" w:hAnsi="Verdana" w:cs="Verdana"/>
          <w:b w:val="0"/>
          <w:bCs w:val="0"/>
          <w:sz w:val="20"/>
          <w:szCs w:val="20"/>
        </w:rPr>
        <w:t>y</w:t>
      </w:r>
      <w:r w:rsidR="008606C6" w:rsidRPr="00B825B3">
        <w:rPr>
          <w:rFonts w:ascii="Verdana" w:hAnsi="Verdana" w:cs="Verdana"/>
          <w:b w:val="0"/>
          <w:bCs w:val="0"/>
          <w:sz w:val="20"/>
          <w:szCs w:val="20"/>
        </w:rPr>
        <w:t>m zakres</w:t>
      </w:r>
      <w:r w:rsidR="008606C6">
        <w:rPr>
          <w:rFonts w:ascii="Verdana" w:hAnsi="Verdana" w:cs="Verdana"/>
          <w:b w:val="0"/>
          <w:bCs w:val="0"/>
          <w:sz w:val="20"/>
          <w:szCs w:val="20"/>
        </w:rPr>
        <w:t>em</w:t>
      </w:r>
      <w:r w:rsidR="008606C6" w:rsidRPr="00B825B3">
        <w:rPr>
          <w:rFonts w:ascii="Verdana" w:hAnsi="Verdana" w:cs="Verdana"/>
          <w:b w:val="0"/>
          <w:bCs w:val="0"/>
          <w:sz w:val="20"/>
          <w:szCs w:val="20"/>
        </w:rPr>
        <w:t xml:space="preserve"> </w:t>
      </w:r>
      <w:r w:rsidR="008606C6">
        <w:rPr>
          <w:rFonts w:ascii="Verdana" w:hAnsi="Verdana" w:cs="Verdana"/>
          <w:b w:val="0"/>
          <w:bCs w:val="0"/>
          <w:sz w:val="20"/>
          <w:szCs w:val="20"/>
        </w:rPr>
        <w:t xml:space="preserve">budowę lub przebudowę </w:t>
      </w:r>
      <w:r w:rsidR="008606C6" w:rsidRPr="00B825B3">
        <w:rPr>
          <w:rFonts w:ascii="Verdana" w:hAnsi="Verdana" w:cs="Verdana"/>
          <w:b w:val="0"/>
          <w:bCs w:val="0"/>
          <w:sz w:val="20"/>
          <w:szCs w:val="20"/>
        </w:rPr>
        <w:t>o</w:t>
      </w:r>
      <w:r w:rsidR="008606C6">
        <w:rPr>
          <w:rFonts w:ascii="Verdana" w:hAnsi="Verdana" w:cs="Verdana"/>
          <w:b w:val="0"/>
          <w:bCs w:val="0"/>
          <w:sz w:val="20"/>
          <w:szCs w:val="20"/>
        </w:rPr>
        <w:t>świetlenia drogowego / ulicznego lub oświetlenia dedykowanego przejść dla pieszych</w:t>
      </w:r>
      <w:r w:rsidR="008606C6" w:rsidRPr="00B825B3">
        <w:rPr>
          <w:rFonts w:ascii="Verdana" w:hAnsi="Verdana" w:cs="Verdana"/>
          <w:b w:val="0"/>
          <w:bCs w:val="0"/>
          <w:sz w:val="20"/>
          <w:szCs w:val="20"/>
        </w:rPr>
        <w:t>.</w:t>
      </w:r>
    </w:p>
    <w:p w14:paraId="1EEA5488" w14:textId="77777777" w:rsidR="00C81461" w:rsidRDefault="00C81461" w:rsidP="003F60C0">
      <w:pPr>
        <w:spacing w:line="360" w:lineRule="auto"/>
        <w:ind w:left="426" w:right="-141"/>
        <w:jc w:val="both"/>
        <w:rPr>
          <w:rFonts w:ascii="Verdana" w:hAnsi="Verdana"/>
          <w:sz w:val="20"/>
          <w:szCs w:val="20"/>
          <w:u w:val="single"/>
        </w:rPr>
      </w:pPr>
    </w:p>
    <w:p w14:paraId="15F42F9D" w14:textId="60FB2C96" w:rsidR="004E65DF" w:rsidRPr="00EA37DB" w:rsidRDefault="004E65DF" w:rsidP="003F60C0">
      <w:pPr>
        <w:spacing w:line="360" w:lineRule="auto"/>
        <w:ind w:left="426" w:right="-141"/>
        <w:jc w:val="both"/>
        <w:rPr>
          <w:rFonts w:ascii="Verdana" w:hAnsi="Verdana"/>
          <w:sz w:val="20"/>
          <w:szCs w:val="20"/>
        </w:rPr>
      </w:pPr>
      <w:r w:rsidRPr="00EA37DB">
        <w:rPr>
          <w:rFonts w:ascii="Verdana" w:hAnsi="Verdana"/>
          <w:sz w:val="20"/>
          <w:szCs w:val="20"/>
          <w:u w:val="single"/>
        </w:rPr>
        <w:t>Kwalifikacje i doświadczenie zawodowe</w:t>
      </w:r>
      <w:r w:rsidRPr="00EA37DB">
        <w:rPr>
          <w:rFonts w:ascii="Verdana" w:hAnsi="Verdana"/>
          <w:sz w:val="20"/>
          <w:szCs w:val="20"/>
        </w:rPr>
        <w:t xml:space="preserve">: </w:t>
      </w:r>
    </w:p>
    <w:p w14:paraId="53D360B1" w14:textId="28CAFB51" w:rsidR="004E65DF" w:rsidRPr="00EA37DB" w:rsidRDefault="004E65DF" w:rsidP="003F60C0">
      <w:pPr>
        <w:spacing w:line="360" w:lineRule="auto"/>
        <w:ind w:left="426" w:right="-141"/>
        <w:jc w:val="both"/>
        <w:rPr>
          <w:rFonts w:ascii="Verdana" w:hAnsi="Verdana"/>
          <w:sz w:val="20"/>
          <w:szCs w:val="20"/>
        </w:rPr>
      </w:pPr>
      <w:r w:rsidRPr="00EA37DB">
        <w:rPr>
          <w:rFonts w:ascii="Verdana" w:hAnsi="Verdana"/>
          <w:sz w:val="20"/>
          <w:szCs w:val="20"/>
        </w:rPr>
        <w:t xml:space="preserve">Posiada uprawnienia budowlane </w:t>
      </w:r>
      <w:r w:rsidR="005C25FB">
        <w:rPr>
          <w:rFonts w:ascii="Verdana" w:hAnsi="Verdana"/>
          <w:sz w:val="20"/>
          <w:szCs w:val="20"/>
        </w:rPr>
        <w:t xml:space="preserve">bez ograniczeń </w:t>
      </w:r>
      <w:r w:rsidRPr="00B66A69">
        <w:rPr>
          <w:rFonts w:ascii="Verdana" w:hAnsi="Verdana"/>
          <w:sz w:val="20"/>
          <w:szCs w:val="20"/>
        </w:rPr>
        <w:t xml:space="preserve">w specjalności instalacyjnej w zakresie sieci, instalacji i urządzeń elektrycznych i elektroenergetycznych niezbędne </w:t>
      </w:r>
      <w:r w:rsidR="005C25FB">
        <w:rPr>
          <w:rFonts w:ascii="Verdana" w:hAnsi="Verdana"/>
          <w:sz w:val="20"/>
          <w:szCs w:val="20"/>
        </w:rPr>
        <w:br/>
      </w:r>
      <w:r w:rsidRPr="00B66A69">
        <w:rPr>
          <w:rFonts w:ascii="Verdana" w:hAnsi="Verdana"/>
          <w:sz w:val="20"/>
          <w:szCs w:val="20"/>
        </w:rPr>
        <w:t xml:space="preserve">do wykonywania samodzielnych funkcji technicznych </w:t>
      </w:r>
      <w:r w:rsidR="00C81461">
        <w:rPr>
          <w:rFonts w:ascii="Verdana" w:hAnsi="Verdana"/>
          <w:sz w:val="20"/>
          <w:szCs w:val="20"/>
        </w:rPr>
        <w:t>w zakresie sporządzania projektów instalacji elektrycznych sprawując funkcję projektanta.</w:t>
      </w:r>
    </w:p>
    <w:p w14:paraId="6F314B27" w14:textId="38B83026" w:rsidR="004E65DF" w:rsidRDefault="004E65DF" w:rsidP="003F60C0">
      <w:pPr>
        <w:pStyle w:val="Tekstpodstawowy2"/>
        <w:spacing w:before="0" w:line="360" w:lineRule="auto"/>
        <w:ind w:left="426"/>
        <w:rPr>
          <w:rFonts w:ascii="Verdana" w:hAnsi="Verdana" w:cs="Verdana"/>
          <w:b w:val="0"/>
          <w:sz w:val="20"/>
          <w:szCs w:val="20"/>
        </w:rPr>
      </w:pPr>
    </w:p>
    <w:p w14:paraId="4D7FD734" w14:textId="77777777" w:rsidR="00CB7CA9" w:rsidRDefault="00CB7CA9" w:rsidP="00CB7CA9">
      <w:pPr>
        <w:pStyle w:val="Tekstpodstawowy2"/>
        <w:spacing w:before="0" w:line="360" w:lineRule="auto"/>
        <w:ind w:left="426"/>
        <w:rPr>
          <w:rFonts w:ascii="Verdana" w:hAnsi="Verdana" w:cs="Verdana"/>
          <w:b w:val="0"/>
          <w:sz w:val="20"/>
          <w:szCs w:val="20"/>
        </w:rPr>
      </w:pPr>
      <w:r w:rsidRPr="00735AB3">
        <w:rPr>
          <w:rFonts w:ascii="Verdana" w:hAnsi="Verdana" w:cs="Verdana"/>
          <w:b w:val="0"/>
          <w:sz w:val="20"/>
          <w:szCs w:val="20"/>
        </w:rPr>
        <w:t xml:space="preserve">Przez opracowanie dokumentacji projektowej </w:t>
      </w:r>
      <w:r>
        <w:rPr>
          <w:rFonts w:ascii="Verdana" w:hAnsi="Verdana" w:cs="Verdana"/>
          <w:b w:val="0"/>
          <w:sz w:val="20"/>
          <w:szCs w:val="20"/>
        </w:rPr>
        <w:t xml:space="preserve">(PB i PW) </w:t>
      </w:r>
      <w:r w:rsidRPr="00735AB3">
        <w:rPr>
          <w:rFonts w:ascii="Verdana" w:hAnsi="Verdana" w:cs="Verdana"/>
          <w:b w:val="0"/>
          <w:sz w:val="20"/>
          <w:szCs w:val="20"/>
        </w:rPr>
        <w:t>należy rozumieć doprowadzenie do etapu odbioru i przyjęcie Protokołem odbioru dokumentacji projektowej lub równoważnym dokumentem.</w:t>
      </w:r>
    </w:p>
    <w:p w14:paraId="3C6FB654" w14:textId="77777777" w:rsidR="00CB7CA9" w:rsidRPr="00735AB3" w:rsidRDefault="00CB7CA9" w:rsidP="00CB7CA9">
      <w:pPr>
        <w:pStyle w:val="Tekstpodstawowy2"/>
        <w:spacing w:before="0" w:line="360" w:lineRule="auto"/>
        <w:ind w:left="426"/>
        <w:rPr>
          <w:rFonts w:ascii="Verdana" w:hAnsi="Verdana" w:cs="Verdana"/>
          <w:b w:val="0"/>
          <w:sz w:val="20"/>
          <w:szCs w:val="20"/>
        </w:rPr>
      </w:pPr>
    </w:p>
    <w:p w14:paraId="24B27ACD" w14:textId="77777777" w:rsidR="00CB7CA9" w:rsidRDefault="00CB7CA9" w:rsidP="00CB7CA9">
      <w:pPr>
        <w:pStyle w:val="Tekstpodstawowy2"/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  <w:r w:rsidRPr="00735AB3">
        <w:rPr>
          <w:rFonts w:ascii="Verdana" w:hAnsi="Verdana" w:cs="Verdana"/>
          <w:b w:val="0"/>
          <w:sz w:val="20"/>
          <w:szCs w:val="20"/>
        </w:rPr>
        <w:t xml:space="preserve">Przez opracowanie dokumentacji projektowej nie należy rozumieć opracowania aktualizacji lub optymalizacji projektu, </w:t>
      </w:r>
      <w:r w:rsidRPr="007E0B80">
        <w:rPr>
          <w:rFonts w:ascii="Verdana" w:hAnsi="Verdana"/>
          <w:b w:val="0"/>
          <w:sz w:val="20"/>
          <w:szCs w:val="20"/>
        </w:rPr>
        <w:t>chyba że swym zakresem obejmuje całość dokumentacji projektowej.</w:t>
      </w:r>
    </w:p>
    <w:p w14:paraId="6E1DCC7B" w14:textId="77777777" w:rsidR="00CB7CA9" w:rsidRPr="007E0B80" w:rsidRDefault="00CB7CA9" w:rsidP="00CB7CA9">
      <w:pPr>
        <w:pStyle w:val="Tekstpodstawowy2"/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</w:p>
    <w:p w14:paraId="083A8BDD" w14:textId="77777777" w:rsidR="00CB7CA9" w:rsidRDefault="00CB7CA9" w:rsidP="00CB7CA9">
      <w:pPr>
        <w:spacing w:line="360" w:lineRule="auto"/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Za drogę Zamawiający uzna drogę w rozumieniu ustawy z dnia 21 marca 1985 r. </w:t>
      </w:r>
      <w:r>
        <w:rPr>
          <w:rFonts w:ascii="Verdana" w:hAnsi="Verdana"/>
          <w:sz w:val="20"/>
          <w:szCs w:val="20"/>
        </w:rPr>
        <w:br/>
        <w:t xml:space="preserve">o drogach publicznych (tj. Dz.U. z 2022r., poz. </w:t>
      </w:r>
      <w:r w:rsidRPr="00282DD4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693</w:t>
      </w:r>
      <w:r w:rsidRPr="00282DD4">
        <w:rPr>
          <w:rFonts w:ascii="Verdana" w:hAnsi="Verdana"/>
          <w:sz w:val="20"/>
          <w:szCs w:val="20"/>
        </w:rPr>
        <w:t xml:space="preserve"> ze zm.)</w:t>
      </w:r>
      <w:r>
        <w:rPr>
          <w:rFonts w:ascii="Verdana" w:hAnsi="Verdana"/>
          <w:sz w:val="20"/>
          <w:szCs w:val="20"/>
        </w:rPr>
        <w:t>.</w:t>
      </w:r>
    </w:p>
    <w:p w14:paraId="49145675" w14:textId="77777777" w:rsidR="00CB7CA9" w:rsidRDefault="00CB7CA9" w:rsidP="00CB7CA9">
      <w:pPr>
        <w:pStyle w:val="Akapitzlist"/>
        <w:spacing w:line="360" w:lineRule="auto"/>
        <w:ind w:left="426"/>
        <w:jc w:val="both"/>
        <w:rPr>
          <w:rFonts w:ascii="Verdana" w:hAnsi="Verdana" w:cs="Times New Roman"/>
          <w:sz w:val="20"/>
          <w:szCs w:val="20"/>
          <w:lang w:eastAsia="pl-PL"/>
        </w:rPr>
      </w:pPr>
    </w:p>
    <w:p w14:paraId="2C4590AF" w14:textId="77777777" w:rsidR="00CB7CA9" w:rsidRDefault="00CB7CA9" w:rsidP="00CB7CA9">
      <w:pPr>
        <w:pStyle w:val="Akapitzlist"/>
        <w:spacing w:line="360" w:lineRule="auto"/>
        <w:ind w:left="426"/>
        <w:jc w:val="both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  <w:lang w:eastAsia="pl-PL"/>
        </w:rPr>
        <w:t xml:space="preserve">Za ulicę Zamawiający uzna ulicę w rozumieniu rozporządzenia Ministra Infrastruktury z dnia 24 czerwca 2022 r., w sprawie przepisów techniczno-budowlanych dotyczących dróg publicznych (Dz. U. z 2022 r., poz. 1518), </w:t>
      </w:r>
      <w:r w:rsidRPr="003A5D1D">
        <w:rPr>
          <w:rFonts w:ascii="Verdana" w:hAnsi="Verdana" w:cs="Times New Roman"/>
          <w:sz w:val="20"/>
          <w:szCs w:val="20"/>
          <w:lang w:eastAsia="pl-PL"/>
        </w:rPr>
        <w:t xml:space="preserve">wydanego </w:t>
      </w:r>
      <w:r w:rsidRPr="00996491">
        <w:rPr>
          <w:rFonts w:ascii="Verdana" w:hAnsi="Verdana"/>
          <w:sz w:val="20"/>
          <w:szCs w:val="20"/>
        </w:rPr>
        <w:t>na podstawie art. 7 ust.</w:t>
      </w:r>
      <w:r>
        <w:rPr>
          <w:rFonts w:ascii="Verdana" w:hAnsi="Verdana"/>
          <w:sz w:val="20"/>
          <w:szCs w:val="20"/>
        </w:rPr>
        <w:t xml:space="preserve"> </w:t>
      </w:r>
      <w:r w:rsidRPr="00996491">
        <w:rPr>
          <w:rFonts w:ascii="Verdana" w:hAnsi="Verdana"/>
          <w:sz w:val="20"/>
          <w:szCs w:val="20"/>
        </w:rPr>
        <w:t>2 pkt 2 i ust. 3 pkt 2 ustawy z dnia 7 lipca 1994 roku prawo budowlane (Dz. U. z 2021 r. poz. 2351, z 2022 r. poz. 88)</w:t>
      </w:r>
      <w:r>
        <w:rPr>
          <w:rFonts w:ascii="Verdana" w:hAnsi="Verdana" w:cs="Times New Roman"/>
          <w:sz w:val="20"/>
          <w:szCs w:val="20"/>
          <w:lang w:eastAsia="pl-PL"/>
        </w:rPr>
        <w:t>.</w:t>
      </w:r>
    </w:p>
    <w:p w14:paraId="03CC5CAC" w14:textId="77777777" w:rsidR="00CB7CA9" w:rsidRPr="000723A0" w:rsidRDefault="00CB7CA9" w:rsidP="00CB7CA9">
      <w:pPr>
        <w:pStyle w:val="Akapitzlist"/>
        <w:spacing w:line="360" w:lineRule="auto"/>
        <w:ind w:left="426"/>
        <w:jc w:val="both"/>
        <w:rPr>
          <w:rFonts w:ascii="Verdana" w:hAnsi="Verdana" w:cs="Times New Roman"/>
          <w:sz w:val="20"/>
          <w:szCs w:val="20"/>
          <w:lang w:eastAsia="pl-PL"/>
        </w:rPr>
      </w:pPr>
    </w:p>
    <w:p w14:paraId="520BF6D1" w14:textId="04AD37C5" w:rsidR="00CB7CA9" w:rsidRDefault="00CB7CA9" w:rsidP="00CB7CA9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  <w:r w:rsidRPr="000723A0">
        <w:rPr>
          <w:rFonts w:ascii="Verdana" w:hAnsi="Verdana"/>
          <w:b w:val="0"/>
          <w:sz w:val="20"/>
          <w:szCs w:val="20"/>
        </w:rPr>
        <w:t>Za drogę lub ulicę Zamawiający uzna również  drogę lub ulicę w rozumieniu uprzednio obowiązującego brzmienia ustawy z dnia 21 marca 1985 r. o drogach publicznych (Dz.U. z 2020 poz. 470 ze zm.).</w:t>
      </w:r>
    </w:p>
    <w:p w14:paraId="04413E3D" w14:textId="77777777" w:rsidR="00AB16DD" w:rsidRPr="000723A0" w:rsidRDefault="00AB16DD" w:rsidP="00CB7CA9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</w:p>
    <w:p w14:paraId="343A3A18" w14:textId="269387F4" w:rsidR="00AB16DD" w:rsidRDefault="00AB16DD" w:rsidP="00AB16DD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  <w:r w:rsidRPr="003179B5">
        <w:rPr>
          <w:rFonts w:ascii="Verdana" w:hAnsi="Verdana"/>
          <w:b w:val="0"/>
          <w:sz w:val="20"/>
          <w:szCs w:val="20"/>
        </w:rPr>
        <w:t xml:space="preserve">Zgodnie z art. 117 ust. 3 ustawy </w:t>
      </w:r>
      <w:proofErr w:type="spellStart"/>
      <w:r w:rsidRPr="003179B5">
        <w:rPr>
          <w:rFonts w:ascii="Verdana" w:hAnsi="Verdana"/>
          <w:b w:val="0"/>
          <w:sz w:val="20"/>
          <w:szCs w:val="20"/>
        </w:rPr>
        <w:t>Pzp</w:t>
      </w:r>
      <w:proofErr w:type="spellEnd"/>
      <w:r w:rsidRPr="003179B5">
        <w:rPr>
          <w:rFonts w:ascii="Verdana" w:hAnsi="Verdana"/>
          <w:b w:val="0"/>
          <w:sz w:val="20"/>
          <w:szCs w:val="20"/>
        </w:rPr>
        <w:t xml:space="preserve"> wykonawcy wspólnie ubiegający się o udzielenie zamówienia mogą polegać na zdolnościach tych z wykonawców, którzy wykonają roboty budowlane lub usługi, do realizacji których te zdolności są wymagane.</w:t>
      </w:r>
    </w:p>
    <w:p w14:paraId="2948E438" w14:textId="77777777" w:rsidR="00AB16DD" w:rsidRDefault="00AB16DD" w:rsidP="003179B5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</w:p>
    <w:p w14:paraId="20A2D88F" w14:textId="2B62D8A9" w:rsidR="00AB16DD" w:rsidRDefault="00AB16DD" w:rsidP="003179B5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  <w:r w:rsidRPr="003179B5">
        <w:rPr>
          <w:rFonts w:ascii="Verdana" w:hAnsi="Verdana"/>
          <w:b w:val="0"/>
          <w:sz w:val="20"/>
          <w:szCs w:val="20"/>
        </w:rPr>
        <w:t>Wykonawcy wspólnie ubiegający się o udzielenie zamówienia, spełnienie</w:t>
      </w:r>
      <w:r>
        <w:rPr>
          <w:rFonts w:ascii="Verdana" w:hAnsi="Verdana"/>
          <w:b w:val="0"/>
          <w:sz w:val="20"/>
          <w:szCs w:val="20"/>
        </w:rPr>
        <w:t xml:space="preserve"> </w:t>
      </w:r>
      <w:r w:rsidRPr="003179B5">
        <w:rPr>
          <w:rFonts w:ascii="Verdana" w:hAnsi="Verdana"/>
          <w:b w:val="0"/>
          <w:sz w:val="20"/>
          <w:szCs w:val="20"/>
        </w:rPr>
        <w:t>powyższego warunku wykazują łącznie.</w:t>
      </w:r>
    </w:p>
    <w:p w14:paraId="0A1E9F9E" w14:textId="77777777" w:rsidR="00AB16DD" w:rsidRPr="003179B5" w:rsidRDefault="00AB16DD" w:rsidP="003179B5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b w:val="0"/>
          <w:sz w:val="20"/>
          <w:szCs w:val="20"/>
        </w:rPr>
      </w:pPr>
    </w:p>
    <w:p w14:paraId="1C82B3C7" w14:textId="77777777" w:rsidR="008606C6" w:rsidRDefault="004E65DF" w:rsidP="003F60C0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sz w:val="20"/>
          <w:u w:val="single"/>
        </w:rPr>
      </w:pPr>
      <w:r w:rsidRPr="00F80EBE">
        <w:rPr>
          <w:rFonts w:ascii="Verdana" w:hAnsi="Verdana"/>
          <w:sz w:val="20"/>
          <w:u w:val="single"/>
        </w:rPr>
        <w:t xml:space="preserve">Na potwierdzenie powyższego Wykonawca winien okazać </w:t>
      </w:r>
      <w:r>
        <w:rPr>
          <w:rFonts w:ascii="Verdana" w:hAnsi="Verdana"/>
          <w:sz w:val="20"/>
          <w:u w:val="single"/>
        </w:rPr>
        <w:t xml:space="preserve">kopię / skan uprawnień budowlanych wskazanej w Ofercie osoby do pełnienia ww. funkcji oraz kopię / skan zaświadczenia z Izby Inżynierów Budownictwa. </w:t>
      </w:r>
    </w:p>
    <w:p w14:paraId="511D03BD" w14:textId="6872F089" w:rsidR="004E65DF" w:rsidRPr="00F80EBE" w:rsidRDefault="004E65DF" w:rsidP="003F60C0">
      <w:pPr>
        <w:pStyle w:val="Tekstpodstawowy2"/>
        <w:tabs>
          <w:tab w:val="left" w:pos="1134"/>
        </w:tabs>
        <w:spacing w:before="0" w:line="360" w:lineRule="auto"/>
        <w:ind w:left="426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  <w:u w:val="single"/>
        </w:rPr>
        <w:t>Jeśli powyższe dokumenty nie zostaną przedłożone, Oferta zostanie uznana jako niespełniająca warunków udziału w postępowaniu i zostanie odrzucona.</w:t>
      </w:r>
    </w:p>
    <w:p w14:paraId="06001005" w14:textId="125911F7" w:rsidR="004902E6" w:rsidRPr="00D57591" w:rsidRDefault="004902E6" w:rsidP="003F60C0">
      <w:pPr>
        <w:spacing w:line="360" w:lineRule="auto"/>
        <w:ind w:right="-141"/>
        <w:jc w:val="both"/>
        <w:rPr>
          <w:rFonts w:ascii="Verdana" w:hAnsi="Verdana"/>
          <w:sz w:val="20"/>
          <w:szCs w:val="20"/>
        </w:rPr>
      </w:pPr>
    </w:p>
    <w:sectPr w:rsidR="004902E6" w:rsidRPr="00D57591" w:rsidSect="003F60C0">
      <w:footerReference w:type="default" r:id="rId8"/>
      <w:pgSz w:w="11906" w:h="16838"/>
      <w:pgMar w:top="709" w:right="1417" w:bottom="1417" w:left="1417" w:header="708" w:footer="4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A7C13" w14:textId="77777777" w:rsidR="00E510AD" w:rsidRDefault="00E510AD" w:rsidP="007D2BBA">
      <w:r>
        <w:separator/>
      </w:r>
    </w:p>
  </w:endnote>
  <w:endnote w:type="continuationSeparator" w:id="0">
    <w:p w14:paraId="30CD4B78" w14:textId="77777777" w:rsidR="00E510AD" w:rsidRDefault="00E510AD" w:rsidP="007D2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8821460"/>
      <w:docPartObj>
        <w:docPartGallery w:val="Page Numbers (Bottom of Page)"/>
        <w:docPartUnique/>
      </w:docPartObj>
    </w:sdtPr>
    <w:sdtEndPr>
      <w:rPr>
        <w:rFonts w:ascii="Verdana" w:hAnsi="Verdana"/>
        <w:sz w:val="20"/>
      </w:rPr>
    </w:sdtEndPr>
    <w:sdtContent>
      <w:p w14:paraId="40BA5DFB" w14:textId="1A213371" w:rsidR="000F6695" w:rsidRPr="003179B5" w:rsidRDefault="000F6695">
        <w:pPr>
          <w:pStyle w:val="Stopka"/>
          <w:jc w:val="right"/>
          <w:rPr>
            <w:rFonts w:ascii="Verdana" w:hAnsi="Verdana"/>
            <w:sz w:val="20"/>
          </w:rPr>
        </w:pPr>
        <w:r w:rsidRPr="003179B5">
          <w:rPr>
            <w:rFonts w:ascii="Verdana" w:hAnsi="Verdana"/>
            <w:sz w:val="20"/>
          </w:rPr>
          <w:fldChar w:fldCharType="begin"/>
        </w:r>
        <w:r w:rsidRPr="003179B5">
          <w:rPr>
            <w:rFonts w:ascii="Verdana" w:hAnsi="Verdana"/>
            <w:sz w:val="20"/>
          </w:rPr>
          <w:instrText>PAGE   \* MERGEFORMAT</w:instrText>
        </w:r>
        <w:r w:rsidRPr="003179B5">
          <w:rPr>
            <w:rFonts w:ascii="Verdana" w:hAnsi="Verdana"/>
            <w:sz w:val="20"/>
          </w:rPr>
          <w:fldChar w:fldCharType="separate"/>
        </w:r>
        <w:r w:rsidR="00367E59">
          <w:rPr>
            <w:rFonts w:ascii="Verdana" w:hAnsi="Verdana"/>
            <w:noProof/>
            <w:sz w:val="20"/>
          </w:rPr>
          <w:t>4</w:t>
        </w:r>
        <w:r w:rsidRPr="003179B5">
          <w:rPr>
            <w:rFonts w:ascii="Verdana" w:hAnsi="Verdana"/>
            <w:sz w:val="20"/>
          </w:rPr>
          <w:fldChar w:fldCharType="end"/>
        </w:r>
      </w:p>
    </w:sdtContent>
  </w:sdt>
  <w:p w14:paraId="0C3CEB0C" w14:textId="6E90B69C" w:rsidR="007D2BBA" w:rsidRDefault="007D2BBA" w:rsidP="003179B5">
    <w:pPr>
      <w:pStyle w:val="Stopka"/>
      <w:spacing w:line="36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B0904" w14:textId="77777777" w:rsidR="00E510AD" w:rsidRDefault="00E510AD" w:rsidP="007D2BBA">
      <w:r>
        <w:separator/>
      </w:r>
    </w:p>
  </w:footnote>
  <w:footnote w:type="continuationSeparator" w:id="0">
    <w:p w14:paraId="50065716" w14:textId="77777777" w:rsidR="00E510AD" w:rsidRDefault="00E510AD" w:rsidP="007D2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F702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C05ECB"/>
    <w:multiLevelType w:val="hybridMultilevel"/>
    <w:tmpl w:val="9E1E74C6"/>
    <w:lvl w:ilvl="0" w:tplc="4802CE9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217229"/>
    <w:multiLevelType w:val="hybridMultilevel"/>
    <w:tmpl w:val="DD92C300"/>
    <w:lvl w:ilvl="0" w:tplc="ABFA360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3A691E"/>
    <w:multiLevelType w:val="hybridMultilevel"/>
    <w:tmpl w:val="AC42DBB4"/>
    <w:lvl w:ilvl="0" w:tplc="033C758A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0FAF50B5"/>
    <w:multiLevelType w:val="hybridMultilevel"/>
    <w:tmpl w:val="D05277AE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82609"/>
    <w:multiLevelType w:val="hybridMultilevel"/>
    <w:tmpl w:val="FD821F48"/>
    <w:lvl w:ilvl="0" w:tplc="86BC489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60B22"/>
    <w:multiLevelType w:val="hybridMultilevel"/>
    <w:tmpl w:val="8B64159E"/>
    <w:lvl w:ilvl="0" w:tplc="A26CA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866A56"/>
    <w:multiLevelType w:val="hybridMultilevel"/>
    <w:tmpl w:val="C9344264"/>
    <w:lvl w:ilvl="0" w:tplc="487E7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B338EE"/>
    <w:multiLevelType w:val="hybridMultilevel"/>
    <w:tmpl w:val="973A0F18"/>
    <w:lvl w:ilvl="0" w:tplc="A26CA8D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C10130C"/>
    <w:multiLevelType w:val="hybridMultilevel"/>
    <w:tmpl w:val="EF24F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C6315"/>
    <w:multiLevelType w:val="hybridMultilevel"/>
    <w:tmpl w:val="165AC5B2"/>
    <w:lvl w:ilvl="0" w:tplc="A26CA8D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3392341A"/>
    <w:multiLevelType w:val="hybridMultilevel"/>
    <w:tmpl w:val="9E1E74C6"/>
    <w:lvl w:ilvl="0" w:tplc="4802CE9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33E22D4A"/>
    <w:multiLevelType w:val="hybridMultilevel"/>
    <w:tmpl w:val="9E1E74C6"/>
    <w:lvl w:ilvl="0" w:tplc="4802CE9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3E401F3"/>
    <w:multiLevelType w:val="hybridMultilevel"/>
    <w:tmpl w:val="9E1E74C6"/>
    <w:lvl w:ilvl="0" w:tplc="4802CE9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A3248C1"/>
    <w:multiLevelType w:val="hybridMultilevel"/>
    <w:tmpl w:val="45C65192"/>
    <w:lvl w:ilvl="0" w:tplc="6688C79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u w:val="none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3DD131F8"/>
    <w:multiLevelType w:val="hybridMultilevel"/>
    <w:tmpl w:val="E7DEEA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06C6D"/>
    <w:multiLevelType w:val="hybridMultilevel"/>
    <w:tmpl w:val="F5404380"/>
    <w:lvl w:ilvl="0" w:tplc="C71AE2F2">
      <w:start w:val="5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4887335F"/>
    <w:multiLevelType w:val="hybridMultilevel"/>
    <w:tmpl w:val="CA8037DE"/>
    <w:lvl w:ilvl="0" w:tplc="8684E6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A21DA7"/>
    <w:multiLevelType w:val="hybridMultilevel"/>
    <w:tmpl w:val="E35AA2E0"/>
    <w:lvl w:ilvl="0" w:tplc="A26CA8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B722A77"/>
    <w:multiLevelType w:val="hybridMultilevel"/>
    <w:tmpl w:val="BA5C0490"/>
    <w:lvl w:ilvl="0" w:tplc="ABFA360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D7D6F93"/>
    <w:multiLevelType w:val="hybridMultilevel"/>
    <w:tmpl w:val="9E1E74C6"/>
    <w:lvl w:ilvl="0" w:tplc="4802CE9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3F76668"/>
    <w:multiLevelType w:val="hybridMultilevel"/>
    <w:tmpl w:val="742E8FA4"/>
    <w:lvl w:ilvl="0" w:tplc="E494C58E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6B3A1A"/>
    <w:multiLevelType w:val="hybridMultilevel"/>
    <w:tmpl w:val="8BCCBB1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5D316AE5"/>
    <w:multiLevelType w:val="hybridMultilevel"/>
    <w:tmpl w:val="DE5AABBA"/>
    <w:lvl w:ilvl="0" w:tplc="9A4E1C72">
      <w:start w:val="1"/>
      <w:numFmt w:val="decimal"/>
      <w:lvlText w:val="%1)"/>
      <w:lvlJc w:val="left"/>
      <w:pPr>
        <w:ind w:left="391" w:hanging="360"/>
      </w:pPr>
      <w:rPr>
        <w:rFonts w:ascii="Verdana" w:eastAsia="Times New Roman" w:hAnsi="Verdana" w:cs="Arial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4" w15:restartNumberingAfterBreak="0">
    <w:nsid w:val="60F85D84"/>
    <w:multiLevelType w:val="hybridMultilevel"/>
    <w:tmpl w:val="A20AF7FC"/>
    <w:lvl w:ilvl="0" w:tplc="1A2C842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130373A"/>
    <w:multiLevelType w:val="hybridMultilevel"/>
    <w:tmpl w:val="D4E878A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688A3122"/>
    <w:multiLevelType w:val="hybridMultilevel"/>
    <w:tmpl w:val="9484271A"/>
    <w:lvl w:ilvl="0" w:tplc="9482A240">
      <w:start w:val="5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6DBC252F"/>
    <w:multiLevelType w:val="hybridMultilevel"/>
    <w:tmpl w:val="A510D5DA"/>
    <w:lvl w:ilvl="0" w:tplc="74545D38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700C5BB2"/>
    <w:multiLevelType w:val="hybridMultilevel"/>
    <w:tmpl w:val="14520E44"/>
    <w:lvl w:ilvl="0" w:tplc="ABFA360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20450EC"/>
    <w:multiLevelType w:val="hybridMultilevel"/>
    <w:tmpl w:val="8E945A1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960198"/>
    <w:multiLevelType w:val="hybridMultilevel"/>
    <w:tmpl w:val="7FD6DBFE"/>
    <w:lvl w:ilvl="0" w:tplc="E72E553A">
      <w:start w:val="7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AA327D"/>
    <w:multiLevelType w:val="hybridMultilevel"/>
    <w:tmpl w:val="3230C3C4"/>
    <w:lvl w:ilvl="0" w:tplc="A26CA8D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2" w15:restartNumberingAfterBreak="0">
    <w:nsid w:val="7A415249"/>
    <w:multiLevelType w:val="hybridMultilevel"/>
    <w:tmpl w:val="9E1E74C6"/>
    <w:lvl w:ilvl="0" w:tplc="4802CE9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B216FDA"/>
    <w:multiLevelType w:val="hybridMultilevel"/>
    <w:tmpl w:val="9E1E74C6"/>
    <w:lvl w:ilvl="0" w:tplc="4802CE9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BC63948"/>
    <w:multiLevelType w:val="hybridMultilevel"/>
    <w:tmpl w:val="0C266446"/>
    <w:lvl w:ilvl="0" w:tplc="BC8A8A3E">
      <w:start w:val="1"/>
      <w:numFmt w:val="decimal"/>
      <w:lvlText w:val="%1)"/>
      <w:lvlJc w:val="left"/>
      <w:pPr>
        <w:ind w:left="9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9"/>
  </w:num>
  <w:num w:numId="5">
    <w:abstractNumId w:val="23"/>
  </w:num>
  <w:num w:numId="6">
    <w:abstractNumId w:val="26"/>
  </w:num>
  <w:num w:numId="7">
    <w:abstractNumId w:val="8"/>
  </w:num>
  <w:num w:numId="8">
    <w:abstractNumId w:val="16"/>
  </w:num>
  <w:num w:numId="9">
    <w:abstractNumId w:val="18"/>
  </w:num>
  <w:num w:numId="10">
    <w:abstractNumId w:val="31"/>
  </w:num>
  <w:num w:numId="11">
    <w:abstractNumId w:val="34"/>
  </w:num>
  <w:num w:numId="12">
    <w:abstractNumId w:val="29"/>
  </w:num>
  <w:num w:numId="13">
    <w:abstractNumId w:val="6"/>
  </w:num>
  <w:num w:numId="14">
    <w:abstractNumId w:val="15"/>
  </w:num>
  <w:num w:numId="15">
    <w:abstractNumId w:val="21"/>
  </w:num>
  <w:num w:numId="16">
    <w:abstractNumId w:val="25"/>
  </w:num>
  <w:num w:numId="17">
    <w:abstractNumId w:val="11"/>
  </w:num>
  <w:num w:numId="18">
    <w:abstractNumId w:val="13"/>
  </w:num>
  <w:num w:numId="19">
    <w:abstractNumId w:val="1"/>
  </w:num>
  <w:num w:numId="20">
    <w:abstractNumId w:val="33"/>
  </w:num>
  <w:num w:numId="21">
    <w:abstractNumId w:val="32"/>
  </w:num>
  <w:num w:numId="22">
    <w:abstractNumId w:val="12"/>
  </w:num>
  <w:num w:numId="23">
    <w:abstractNumId w:val="20"/>
  </w:num>
  <w:num w:numId="24">
    <w:abstractNumId w:val="7"/>
  </w:num>
  <w:num w:numId="25">
    <w:abstractNumId w:val="14"/>
  </w:num>
  <w:num w:numId="26">
    <w:abstractNumId w:val="30"/>
  </w:num>
  <w:num w:numId="27">
    <w:abstractNumId w:val="5"/>
  </w:num>
  <w:num w:numId="28">
    <w:abstractNumId w:val="0"/>
  </w:num>
  <w:num w:numId="29">
    <w:abstractNumId w:val="17"/>
  </w:num>
  <w:num w:numId="30">
    <w:abstractNumId w:val="28"/>
  </w:num>
  <w:num w:numId="31">
    <w:abstractNumId w:val="19"/>
  </w:num>
  <w:num w:numId="32">
    <w:abstractNumId w:val="27"/>
  </w:num>
  <w:num w:numId="33">
    <w:abstractNumId w:val="4"/>
  </w:num>
  <w:num w:numId="34">
    <w:abstractNumId w:val="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0CC"/>
    <w:rsid w:val="00014150"/>
    <w:rsid w:val="0001448C"/>
    <w:rsid w:val="000355DE"/>
    <w:rsid w:val="0004675F"/>
    <w:rsid w:val="00063246"/>
    <w:rsid w:val="000650C2"/>
    <w:rsid w:val="000723A0"/>
    <w:rsid w:val="00081532"/>
    <w:rsid w:val="000827B9"/>
    <w:rsid w:val="00087DA8"/>
    <w:rsid w:val="000D28B0"/>
    <w:rsid w:val="000F6695"/>
    <w:rsid w:val="00121078"/>
    <w:rsid w:val="00123395"/>
    <w:rsid w:val="00147D7B"/>
    <w:rsid w:val="00150661"/>
    <w:rsid w:val="001539CB"/>
    <w:rsid w:val="00164B72"/>
    <w:rsid w:val="001745E7"/>
    <w:rsid w:val="00183439"/>
    <w:rsid w:val="001A409C"/>
    <w:rsid w:val="001C1E35"/>
    <w:rsid w:val="001C2441"/>
    <w:rsid w:val="00200B80"/>
    <w:rsid w:val="002024CC"/>
    <w:rsid w:val="0021252D"/>
    <w:rsid w:val="002157F4"/>
    <w:rsid w:val="00222C0F"/>
    <w:rsid w:val="00236EF1"/>
    <w:rsid w:val="00266C0C"/>
    <w:rsid w:val="00276A5F"/>
    <w:rsid w:val="0028726E"/>
    <w:rsid w:val="002B31CD"/>
    <w:rsid w:val="002B47CA"/>
    <w:rsid w:val="002B4908"/>
    <w:rsid w:val="002E7FE5"/>
    <w:rsid w:val="002F2749"/>
    <w:rsid w:val="00306A20"/>
    <w:rsid w:val="003179B5"/>
    <w:rsid w:val="00327F22"/>
    <w:rsid w:val="00341798"/>
    <w:rsid w:val="00344092"/>
    <w:rsid w:val="00367DD5"/>
    <w:rsid w:val="00367E59"/>
    <w:rsid w:val="003A4E3D"/>
    <w:rsid w:val="003B0244"/>
    <w:rsid w:val="003C2D0D"/>
    <w:rsid w:val="003D0B90"/>
    <w:rsid w:val="003D3B48"/>
    <w:rsid w:val="003F60C0"/>
    <w:rsid w:val="00405C6E"/>
    <w:rsid w:val="00420755"/>
    <w:rsid w:val="004248A9"/>
    <w:rsid w:val="00430C6C"/>
    <w:rsid w:val="00432327"/>
    <w:rsid w:val="004523C1"/>
    <w:rsid w:val="004902E6"/>
    <w:rsid w:val="004974E0"/>
    <w:rsid w:val="004A7613"/>
    <w:rsid w:val="004B71F3"/>
    <w:rsid w:val="004E65DF"/>
    <w:rsid w:val="004F611E"/>
    <w:rsid w:val="00507569"/>
    <w:rsid w:val="005134C4"/>
    <w:rsid w:val="005377B2"/>
    <w:rsid w:val="00543BD2"/>
    <w:rsid w:val="00554851"/>
    <w:rsid w:val="00555528"/>
    <w:rsid w:val="005815D1"/>
    <w:rsid w:val="005A5B95"/>
    <w:rsid w:val="005B406F"/>
    <w:rsid w:val="005B423C"/>
    <w:rsid w:val="005B6EDC"/>
    <w:rsid w:val="005C1993"/>
    <w:rsid w:val="005C25FB"/>
    <w:rsid w:val="005C7F4C"/>
    <w:rsid w:val="005D474D"/>
    <w:rsid w:val="005E2060"/>
    <w:rsid w:val="005E7FA4"/>
    <w:rsid w:val="00613784"/>
    <w:rsid w:val="00631AB5"/>
    <w:rsid w:val="00634C71"/>
    <w:rsid w:val="00695F07"/>
    <w:rsid w:val="006A0E3B"/>
    <w:rsid w:val="006C580E"/>
    <w:rsid w:val="006D1984"/>
    <w:rsid w:val="006D7515"/>
    <w:rsid w:val="006E578F"/>
    <w:rsid w:val="00720B9B"/>
    <w:rsid w:val="0073387A"/>
    <w:rsid w:val="007352B9"/>
    <w:rsid w:val="00735AB3"/>
    <w:rsid w:val="00745C17"/>
    <w:rsid w:val="007678C1"/>
    <w:rsid w:val="00772629"/>
    <w:rsid w:val="00797581"/>
    <w:rsid w:val="007A4CB2"/>
    <w:rsid w:val="007B5ABD"/>
    <w:rsid w:val="007C106E"/>
    <w:rsid w:val="007C1FAA"/>
    <w:rsid w:val="007C30BA"/>
    <w:rsid w:val="007D1923"/>
    <w:rsid w:val="007D2BBA"/>
    <w:rsid w:val="007D7F13"/>
    <w:rsid w:val="007E0B80"/>
    <w:rsid w:val="0080515A"/>
    <w:rsid w:val="008155AC"/>
    <w:rsid w:val="008359A9"/>
    <w:rsid w:val="00844764"/>
    <w:rsid w:val="00845F3B"/>
    <w:rsid w:val="008606C6"/>
    <w:rsid w:val="00861E66"/>
    <w:rsid w:val="00870819"/>
    <w:rsid w:val="00877DA2"/>
    <w:rsid w:val="00882CC4"/>
    <w:rsid w:val="00893518"/>
    <w:rsid w:val="008978C0"/>
    <w:rsid w:val="008A624E"/>
    <w:rsid w:val="008B7ED1"/>
    <w:rsid w:val="008C41AF"/>
    <w:rsid w:val="008C5E57"/>
    <w:rsid w:val="008D778E"/>
    <w:rsid w:val="0090016A"/>
    <w:rsid w:val="0094307D"/>
    <w:rsid w:val="0094658F"/>
    <w:rsid w:val="00946C3F"/>
    <w:rsid w:val="00951F22"/>
    <w:rsid w:val="00954A3B"/>
    <w:rsid w:val="009720F1"/>
    <w:rsid w:val="00976421"/>
    <w:rsid w:val="009B33AC"/>
    <w:rsid w:val="009C3909"/>
    <w:rsid w:val="009E10FC"/>
    <w:rsid w:val="009E1851"/>
    <w:rsid w:val="009F4584"/>
    <w:rsid w:val="00A02D2E"/>
    <w:rsid w:val="00A23E2A"/>
    <w:rsid w:val="00A32532"/>
    <w:rsid w:val="00A3677F"/>
    <w:rsid w:val="00A44071"/>
    <w:rsid w:val="00A455F9"/>
    <w:rsid w:val="00A62B8C"/>
    <w:rsid w:val="00A671C0"/>
    <w:rsid w:val="00A71A90"/>
    <w:rsid w:val="00A76A14"/>
    <w:rsid w:val="00AB16DD"/>
    <w:rsid w:val="00AB3237"/>
    <w:rsid w:val="00AB5EF1"/>
    <w:rsid w:val="00AC19BF"/>
    <w:rsid w:val="00AC71BB"/>
    <w:rsid w:val="00AF049B"/>
    <w:rsid w:val="00AF4744"/>
    <w:rsid w:val="00B006FA"/>
    <w:rsid w:val="00B12F36"/>
    <w:rsid w:val="00B3090D"/>
    <w:rsid w:val="00B41419"/>
    <w:rsid w:val="00B44B30"/>
    <w:rsid w:val="00B5514D"/>
    <w:rsid w:val="00B57E6E"/>
    <w:rsid w:val="00B94FB5"/>
    <w:rsid w:val="00BB1C43"/>
    <w:rsid w:val="00BD1908"/>
    <w:rsid w:val="00BD2AE1"/>
    <w:rsid w:val="00BE180B"/>
    <w:rsid w:val="00BE456B"/>
    <w:rsid w:val="00BE4C2F"/>
    <w:rsid w:val="00BE559C"/>
    <w:rsid w:val="00BE7E62"/>
    <w:rsid w:val="00BF01DA"/>
    <w:rsid w:val="00BF40CC"/>
    <w:rsid w:val="00C01E40"/>
    <w:rsid w:val="00C41780"/>
    <w:rsid w:val="00C44B64"/>
    <w:rsid w:val="00C46EC9"/>
    <w:rsid w:val="00C60F4D"/>
    <w:rsid w:val="00C81461"/>
    <w:rsid w:val="00C8585E"/>
    <w:rsid w:val="00C9572D"/>
    <w:rsid w:val="00CA699B"/>
    <w:rsid w:val="00CA7FD6"/>
    <w:rsid w:val="00CB7CA9"/>
    <w:rsid w:val="00CC0099"/>
    <w:rsid w:val="00CC6E54"/>
    <w:rsid w:val="00CF02DF"/>
    <w:rsid w:val="00CF2CEC"/>
    <w:rsid w:val="00D02EA5"/>
    <w:rsid w:val="00D03A7F"/>
    <w:rsid w:val="00D42807"/>
    <w:rsid w:val="00D54B1B"/>
    <w:rsid w:val="00D57591"/>
    <w:rsid w:val="00D61509"/>
    <w:rsid w:val="00D669D0"/>
    <w:rsid w:val="00D76AA8"/>
    <w:rsid w:val="00D83C41"/>
    <w:rsid w:val="00D90E45"/>
    <w:rsid w:val="00D92907"/>
    <w:rsid w:val="00D96F8F"/>
    <w:rsid w:val="00DA2D17"/>
    <w:rsid w:val="00DA63E1"/>
    <w:rsid w:val="00DC197A"/>
    <w:rsid w:val="00DC7FBC"/>
    <w:rsid w:val="00DD1126"/>
    <w:rsid w:val="00DD1135"/>
    <w:rsid w:val="00DD515D"/>
    <w:rsid w:val="00DE2FDF"/>
    <w:rsid w:val="00DF48C6"/>
    <w:rsid w:val="00E11AD0"/>
    <w:rsid w:val="00E218EA"/>
    <w:rsid w:val="00E343BC"/>
    <w:rsid w:val="00E4458C"/>
    <w:rsid w:val="00E50A21"/>
    <w:rsid w:val="00E510AD"/>
    <w:rsid w:val="00E6527F"/>
    <w:rsid w:val="00E71FD1"/>
    <w:rsid w:val="00E72321"/>
    <w:rsid w:val="00E8193F"/>
    <w:rsid w:val="00E81A7E"/>
    <w:rsid w:val="00E835B0"/>
    <w:rsid w:val="00E857FD"/>
    <w:rsid w:val="00E93EDB"/>
    <w:rsid w:val="00EB15DA"/>
    <w:rsid w:val="00EC0DF7"/>
    <w:rsid w:val="00ED0ED3"/>
    <w:rsid w:val="00EE1584"/>
    <w:rsid w:val="00EF1257"/>
    <w:rsid w:val="00EF2888"/>
    <w:rsid w:val="00F002B0"/>
    <w:rsid w:val="00F20624"/>
    <w:rsid w:val="00F3284D"/>
    <w:rsid w:val="00F32BFD"/>
    <w:rsid w:val="00F6261F"/>
    <w:rsid w:val="00F62C17"/>
    <w:rsid w:val="00F7054B"/>
    <w:rsid w:val="00F71622"/>
    <w:rsid w:val="00F76049"/>
    <w:rsid w:val="00F86FF4"/>
    <w:rsid w:val="00FA5AE5"/>
    <w:rsid w:val="00FD5CC1"/>
    <w:rsid w:val="00FE4B63"/>
    <w:rsid w:val="00FF4C89"/>
    <w:rsid w:val="00FF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84B2C6"/>
  <w15:chartTrackingRefBased/>
  <w15:docId w15:val="{5F488552-E688-468A-A65E-E7B541C2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F40C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BF40CC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customStyle="1" w:styleId="pkt">
    <w:name w:val="pkt"/>
    <w:basedOn w:val="Normalny"/>
    <w:uiPriority w:val="99"/>
    <w:rsid w:val="00BF40CC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character" w:customStyle="1" w:styleId="tekstdokbold">
    <w:name w:val="tekst dok. bold"/>
    <w:rsid w:val="00BF40CC"/>
    <w:rPr>
      <w:b/>
      <w:bCs/>
    </w:rPr>
  </w:style>
  <w:style w:type="paragraph" w:styleId="Akapitzlist">
    <w:name w:val="List Paragraph"/>
    <w:aliases w:val="L1,Numerowanie,List Paragraph,Akapit z listą5,normalny tekst"/>
    <w:basedOn w:val="Normalny"/>
    <w:link w:val="AkapitzlistZnak"/>
    <w:uiPriority w:val="34"/>
    <w:qFormat/>
    <w:rsid w:val="00BF40CC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Akapit z listą5 Znak,normalny tekst Znak"/>
    <w:link w:val="Akapitzlist"/>
    <w:uiPriority w:val="34"/>
    <w:rsid w:val="00BF40CC"/>
    <w:rPr>
      <w:rFonts w:ascii="Arial" w:eastAsia="Times New Roman" w:hAnsi="Arial" w:cs="Arial"/>
    </w:rPr>
  </w:style>
  <w:style w:type="character" w:styleId="Wyrnieniedelikatne">
    <w:name w:val="Subtle Emphasis"/>
    <w:qFormat/>
    <w:rsid w:val="00BF40CC"/>
    <w:rPr>
      <w:i/>
      <w:iCs/>
      <w:color w:val="808080"/>
    </w:rPr>
  </w:style>
  <w:style w:type="table" w:styleId="Tabela-Siatka">
    <w:name w:val="Table Grid"/>
    <w:basedOn w:val="Standardowy"/>
    <w:rsid w:val="00507569"/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2B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B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2B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B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D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D1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D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D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D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D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D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E2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F76049"/>
    <w:pPr>
      <w:numPr>
        <w:numId w:val="28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5C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5C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4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BC349-A523-47BF-A81F-0ABC7EED1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Duraj Agata</dc:creator>
  <cp:keywords/>
  <dc:description/>
  <cp:lastModifiedBy>Firmowska - Kiraga Ilona</cp:lastModifiedBy>
  <cp:revision>15</cp:revision>
  <cp:lastPrinted>2023-02-02T12:26:00Z</cp:lastPrinted>
  <dcterms:created xsi:type="dcterms:W3CDTF">2025-07-09T08:42:00Z</dcterms:created>
  <dcterms:modified xsi:type="dcterms:W3CDTF">2025-09-12T07:43:00Z</dcterms:modified>
</cp:coreProperties>
</file>